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0B" w:rsidRPr="008D68A2" w:rsidRDefault="00705F09">
      <w:pPr>
        <w:rPr>
          <w:rFonts w:ascii="Times New Roman" w:eastAsia="標楷體" w:hAnsi="Times New Roman" w:cs="Times New Roman"/>
          <w:b/>
          <w:bCs/>
          <w:sz w:val="36"/>
        </w:rPr>
      </w:pPr>
      <w:r w:rsidRPr="008D68A2">
        <w:rPr>
          <w:rFonts w:ascii="Times New Roman" w:eastAsia="標楷體" w:hAnsi="標楷體" w:cs="Times New Roman"/>
          <w:b/>
          <w:bCs/>
          <w:sz w:val="36"/>
        </w:rPr>
        <w:t>臺北市立格致國中</w:t>
      </w:r>
      <w:r w:rsidRPr="008D68A2">
        <w:rPr>
          <w:rFonts w:ascii="Times New Roman" w:eastAsia="標楷體" w:hAnsi="Times New Roman" w:cs="Times New Roman"/>
          <w:b/>
          <w:bCs/>
          <w:sz w:val="36"/>
        </w:rPr>
        <w:t>102</w:t>
      </w:r>
      <w:r w:rsidRPr="008D68A2">
        <w:rPr>
          <w:rFonts w:ascii="Times New Roman" w:eastAsia="標楷體" w:hAnsi="標楷體" w:cs="Times New Roman"/>
          <w:b/>
          <w:bCs/>
          <w:sz w:val="36"/>
        </w:rPr>
        <w:t>學年度推廣閱讀活動實施計畫</w:t>
      </w:r>
    </w:p>
    <w:p w:rsidR="00635CDC" w:rsidRPr="008D68A2" w:rsidRDefault="00635CDC" w:rsidP="00FA6165">
      <w:pPr>
        <w:spacing w:line="360" w:lineRule="auto"/>
        <w:ind w:left="1401" w:hangingChars="500" w:hanging="1401"/>
        <w:rPr>
          <w:rFonts w:ascii="Times New Roman" w:eastAsia="標楷體" w:hAnsi="Times New Roman" w:cs="Times New Roman"/>
          <w:b/>
          <w:sz w:val="28"/>
        </w:rPr>
      </w:pPr>
      <w:r w:rsidRPr="008D68A2">
        <w:rPr>
          <w:rFonts w:ascii="Times New Roman" w:eastAsia="標楷體" w:hAnsi="標楷體" w:cs="Times New Roman"/>
          <w:b/>
          <w:sz w:val="28"/>
        </w:rPr>
        <w:t>一、依據：</w:t>
      </w:r>
    </w:p>
    <w:p w:rsidR="00FA6165" w:rsidRDefault="00635CDC" w:rsidP="00FA6165">
      <w:pPr>
        <w:spacing w:line="360" w:lineRule="auto"/>
        <w:ind w:leftChars="200" w:left="1320" w:hangingChars="300" w:hanging="840"/>
        <w:rPr>
          <w:rFonts w:ascii="Times New Roman" w:eastAsia="標楷體" w:hAnsi="標楷體" w:cs="Times New Roman" w:hint="eastAsia"/>
          <w:sz w:val="28"/>
        </w:rPr>
      </w:pPr>
      <w:r w:rsidRPr="008D68A2">
        <w:rPr>
          <w:rFonts w:ascii="Times New Roman" w:eastAsia="標楷體" w:hAnsi="Times New Roman" w:cs="Times New Roman"/>
          <w:sz w:val="28"/>
        </w:rPr>
        <w:t>(</w:t>
      </w:r>
      <w:r w:rsidRPr="008D68A2">
        <w:rPr>
          <w:rFonts w:ascii="Times New Roman" w:eastAsia="標楷體" w:hAnsi="標楷體" w:cs="Times New Roman"/>
          <w:sz w:val="28"/>
        </w:rPr>
        <w:t>一</w:t>
      </w:r>
      <w:r w:rsidRPr="008D68A2">
        <w:rPr>
          <w:rFonts w:ascii="Times New Roman" w:eastAsia="標楷體" w:hAnsi="Times New Roman" w:cs="Times New Roman"/>
          <w:sz w:val="28"/>
        </w:rPr>
        <w:t>)</w:t>
      </w:r>
      <w:r w:rsidR="00FA6165">
        <w:rPr>
          <w:rFonts w:ascii="Times New Roman" w:eastAsia="標楷體" w:hAnsi="Times New Roman" w:cs="Times New Roman" w:hint="eastAsia"/>
          <w:sz w:val="28"/>
        </w:rPr>
        <w:t>格致國中校內讀書會及班級共讀計畫辦理</w:t>
      </w:r>
      <w:r w:rsidR="00FA6165">
        <w:rPr>
          <w:rFonts w:ascii="標楷體" w:eastAsia="標楷體" w:hAnsi="標楷體" w:cs="Times New Roman" w:hint="eastAsia"/>
          <w:sz w:val="28"/>
        </w:rPr>
        <w:t>。</w:t>
      </w:r>
    </w:p>
    <w:p w:rsidR="001B408E" w:rsidRDefault="00FA6165" w:rsidP="00FA6165">
      <w:pPr>
        <w:spacing w:line="360" w:lineRule="auto"/>
        <w:ind w:leftChars="200" w:left="1320" w:hangingChars="300" w:hanging="84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二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標楷體" w:cs="Times New Roman" w:hint="eastAsia"/>
          <w:sz w:val="28"/>
        </w:rPr>
        <w:t>教育部推動國民中學晨讀計畫辦理</w:t>
      </w:r>
      <w:r>
        <w:rPr>
          <w:rFonts w:ascii="標楷體" w:eastAsia="標楷體" w:hAnsi="標楷體" w:cs="Times New Roman" w:hint="eastAsia"/>
          <w:sz w:val="28"/>
        </w:rPr>
        <w:t>。</w:t>
      </w:r>
    </w:p>
    <w:p w:rsidR="00635CDC" w:rsidRPr="008D68A2" w:rsidRDefault="00635CDC" w:rsidP="00FA6165">
      <w:pPr>
        <w:spacing w:line="360" w:lineRule="auto"/>
        <w:ind w:leftChars="200" w:left="1320" w:hangingChars="300" w:hanging="840"/>
        <w:rPr>
          <w:rFonts w:ascii="Times New Roman" w:eastAsia="標楷體" w:hAnsi="Times New Roman" w:cs="Times New Roman"/>
          <w:sz w:val="28"/>
        </w:rPr>
      </w:pPr>
      <w:r w:rsidRPr="008D68A2">
        <w:rPr>
          <w:rFonts w:ascii="Times New Roman" w:eastAsia="標楷體" w:hAnsi="Times New Roman" w:cs="Times New Roman"/>
          <w:sz w:val="28"/>
        </w:rPr>
        <w:t>(</w:t>
      </w:r>
      <w:r w:rsidRPr="008D68A2">
        <w:rPr>
          <w:rFonts w:ascii="Times New Roman" w:eastAsia="標楷體" w:hAnsi="標楷體" w:cs="Times New Roman"/>
          <w:sz w:val="28"/>
        </w:rPr>
        <w:t>二</w:t>
      </w:r>
      <w:r w:rsidRPr="008D68A2">
        <w:rPr>
          <w:rFonts w:ascii="Times New Roman" w:eastAsia="標楷體" w:hAnsi="Times New Roman" w:cs="Times New Roman"/>
          <w:sz w:val="28"/>
        </w:rPr>
        <w:t>)</w:t>
      </w:r>
      <w:r w:rsidR="00BC7AEE" w:rsidRPr="008D68A2">
        <w:rPr>
          <w:rFonts w:ascii="Times New Roman" w:eastAsia="標楷體" w:hAnsi="標楷體" w:cs="Times New Roman"/>
          <w:sz w:val="28"/>
        </w:rPr>
        <w:t>教務處工作計畫辦理</w:t>
      </w:r>
      <w:r w:rsidR="008D68A2" w:rsidRPr="008D68A2">
        <w:rPr>
          <w:rFonts w:ascii="Times New Roman" w:eastAsia="標楷體" w:hAnsi="標楷體" w:cs="Times New Roman"/>
          <w:sz w:val="28"/>
        </w:rPr>
        <w:t>。</w:t>
      </w:r>
    </w:p>
    <w:p w:rsidR="00BC7AEE" w:rsidRPr="008D68A2" w:rsidRDefault="00BC7AEE" w:rsidP="00FA6165">
      <w:pPr>
        <w:spacing w:line="360" w:lineRule="auto"/>
        <w:ind w:left="1400" w:hangingChars="500" w:hanging="1400"/>
        <w:rPr>
          <w:rFonts w:ascii="Times New Roman" w:eastAsia="標楷體" w:hAnsi="Times New Roman" w:cs="Times New Roman"/>
          <w:sz w:val="28"/>
        </w:rPr>
      </w:pPr>
    </w:p>
    <w:p w:rsidR="008D68A2" w:rsidRPr="008D68A2" w:rsidRDefault="00635CDC" w:rsidP="00FA6165">
      <w:pPr>
        <w:spacing w:line="360" w:lineRule="auto"/>
        <w:rPr>
          <w:rFonts w:ascii="Times New Roman" w:eastAsia="標楷體" w:hAnsi="標楷體" w:cs="Times New Roman"/>
          <w:b/>
          <w:sz w:val="28"/>
        </w:rPr>
      </w:pPr>
      <w:r w:rsidRPr="008D68A2">
        <w:rPr>
          <w:rFonts w:ascii="Times New Roman" w:eastAsia="標楷體" w:hAnsi="標楷體" w:cs="Times New Roman"/>
          <w:b/>
          <w:sz w:val="28"/>
        </w:rPr>
        <w:t>二、目的：</w:t>
      </w:r>
    </w:p>
    <w:p w:rsidR="00635CDC" w:rsidRPr="008D68A2" w:rsidRDefault="00635CDC" w:rsidP="00FA6165">
      <w:pPr>
        <w:spacing w:line="360" w:lineRule="auto"/>
        <w:ind w:leftChars="200" w:left="480" w:firstLineChars="200" w:firstLine="560"/>
        <w:rPr>
          <w:rFonts w:ascii="Times New Roman" w:eastAsia="標楷體" w:hAnsi="Times New Roman" w:cs="Times New Roman"/>
          <w:sz w:val="28"/>
        </w:rPr>
      </w:pPr>
      <w:r w:rsidRPr="008D68A2">
        <w:rPr>
          <w:rFonts w:ascii="Times New Roman" w:eastAsia="標楷體" w:hAnsi="標楷體" w:cs="Times New Roman"/>
          <w:sz w:val="28"/>
        </w:rPr>
        <w:t>提倡校園閱讀風氣，鼓勵學生進行閱讀，使其</w:t>
      </w:r>
      <w:r w:rsidR="00BC7AEE" w:rsidRPr="008D68A2">
        <w:rPr>
          <w:rFonts w:ascii="Times New Roman" w:eastAsia="標楷體" w:hAnsi="標楷體" w:cs="Times New Roman"/>
          <w:sz w:val="28"/>
        </w:rPr>
        <w:t>除</w:t>
      </w:r>
      <w:r w:rsidRPr="008D68A2">
        <w:rPr>
          <w:rFonts w:ascii="Times New Roman" w:eastAsia="標楷體" w:hAnsi="標楷體" w:cs="Times New Roman"/>
          <w:sz w:val="28"/>
        </w:rPr>
        <w:t>在</w:t>
      </w:r>
      <w:r w:rsidR="00BC7AEE" w:rsidRPr="008D68A2">
        <w:rPr>
          <w:rFonts w:ascii="Times New Roman" w:eastAsia="標楷體" w:hAnsi="標楷體" w:cs="Times New Roman"/>
          <w:sz w:val="28"/>
        </w:rPr>
        <w:t>正式</w:t>
      </w:r>
      <w:r w:rsidRPr="008D68A2">
        <w:rPr>
          <w:rFonts w:ascii="Times New Roman" w:eastAsia="標楷體" w:hAnsi="標楷體" w:cs="Times New Roman"/>
          <w:sz w:val="28"/>
        </w:rPr>
        <w:t>課</w:t>
      </w:r>
      <w:r w:rsidR="00BC7AEE" w:rsidRPr="008D68A2">
        <w:rPr>
          <w:rFonts w:ascii="Times New Roman" w:eastAsia="標楷體" w:hAnsi="標楷體" w:cs="Times New Roman"/>
          <w:sz w:val="28"/>
        </w:rPr>
        <w:t>程</w:t>
      </w:r>
      <w:r w:rsidRPr="008D68A2">
        <w:rPr>
          <w:rFonts w:ascii="Times New Roman" w:eastAsia="標楷體" w:hAnsi="標楷體" w:cs="Times New Roman"/>
          <w:sz w:val="28"/>
        </w:rPr>
        <w:t>外，</w:t>
      </w:r>
      <w:r w:rsidR="00BC7AEE" w:rsidRPr="008D68A2">
        <w:rPr>
          <w:rFonts w:ascii="Times New Roman" w:eastAsia="標楷體" w:hAnsi="標楷體" w:cs="Times New Roman"/>
          <w:sz w:val="28"/>
        </w:rPr>
        <w:t>亦能有系統及</w:t>
      </w:r>
      <w:r w:rsidRPr="008D68A2">
        <w:rPr>
          <w:rFonts w:ascii="Times New Roman" w:eastAsia="標楷體" w:hAnsi="標楷體" w:cs="Times New Roman"/>
          <w:sz w:val="28"/>
        </w:rPr>
        <w:t>輕鬆的閱讀</w:t>
      </w:r>
      <w:r w:rsidR="00BC7AEE" w:rsidRPr="008D68A2">
        <w:rPr>
          <w:rFonts w:ascii="Times New Roman" w:eastAsia="標楷體" w:hAnsi="標楷體" w:cs="Times New Roman"/>
          <w:sz w:val="28"/>
        </w:rPr>
        <w:t>與</w:t>
      </w:r>
      <w:r w:rsidRPr="008D68A2">
        <w:rPr>
          <w:rFonts w:ascii="Times New Roman" w:eastAsia="標楷體" w:hAnsi="標楷體" w:cs="Times New Roman"/>
          <w:sz w:val="28"/>
        </w:rPr>
        <w:t>學習，</w:t>
      </w:r>
      <w:r w:rsidR="00BC7AEE" w:rsidRPr="008D68A2">
        <w:rPr>
          <w:rFonts w:ascii="Times New Roman" w:eastAsia="標楷體" w:hAnsi="標楷體" w:cs="Times New Roman"/>
          <w:sz w:val="28"/>
        </w:rPr>
        <w:t>並藉以</w:t>
      </w:r>
      <w:r w:rsidRPr="008D68A2">
        <w:rPr>
          <w:rFonts w:ascii="Times New Roman" w:eastAsia="標楷體" w:hAnsi="標楷體" w:cs="Times New Roman"/>
          <w:sz w:val="28"/>
        </w:rPr>
        <w:t>增進作文與詞彙運用能力，從而體認讀書的樂趣。</w:t>
      </w:r>
    </w:p>
    <w:p w:rsidR="00BC7AEE" w:rsidRPr="008D68A2" w:rsidRDefault="00BC7AEE" w:rsidP="00FA6165">
      <w:pPr>
        <w:spacing w:line="360" w:lineRule="auto"/>
        <w:ind w:left="1962" w:hangingChars="700" w:hanging="1962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標楷體" w:cs="Times New Roman"/>
          <w:b/>
          <w:sz w:val="28"/>
          <w:szCs w:val="28"/>
        </w:rPr>
        <w:t>三、實施日期</w:t>
      </w:r>
      <w:r w:rsidRPr="008D68A2">
        <w:rPr>
          <w:rFonts w:ascii="Times New Roman" w:eastAsia="標楷體" w:hAnsi="標楷體" w:cs="Times New Roman"/>
          <w:sz w:val="28"/>
          <w:szCs w:val="28"/>
        </w:rPr>
        <w:t>：</w:t>
      </w:r>
      <w:r w:rsidRPr="008D68A2">
        <w:rPr>
          <w:rFonts w:ascii="Times New Roman" w:eastAsia="標楷體" w:hAnsi="Times New Roman" w:cs="Times New Roman"/>
          <w:sz w:val="28"/>
          <w:szCs w:val="28"/>
        </w:rPr>
        <w:t>102</w:t>
      </w:r>
      <w:r w:rsidRPr="008D68A2">
        <w:rPr>
          <w:rFonts w:ascii="Times New Roman" w:eastAsia="標楷體" w:hAnsi="標楷體" w:cs="Times New Roman"/>
          <w:sz w:val="28"/>
          <w:szCs w:val="28"/>
        </w:rPr>
        <w:t>學年度。</w:t>
      </w:r>
    </w:p>
    <w:p w:rsidR="00BC7AEE" w:rsidRPr="008D68A2" w:rsidRDefault="00BC7AEE" w:rsidP="00FA6165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C7AEE" w:rsidRPr="008D68A2" w:rsidRDefault="00BC7AEE" w:rsidP="00FA6165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標楷體" w:cs="Times New Roman"/>
          <w:b/>
          <w:sz w:val="28"/>
          <w:szCs w:val="28"/>
        </w:rPr>
        <w:t>四、實施內容</w:t>
      </w:r>
      <w:r w:rsidRPr="008D68A2">
        <w:rPr>
          <w:rFonts w:ascii="Times New Roman" w:eastAsia="標楷體" w:hAnsi="標楷體" w:cs="Times New Roman"/>
          <w:sz w:val="28"/>
          <w:szCs w:val="28"/>
        </w:rPr>
        <w:t>：</w:t>
      </w:r>
    </w:p>
    <w:p w:rsidR="00BC7AEE" w:rsidRPr="008D68A2" w:rsidRDefault="00BC7AEE" w:rsidP="00FA6165">
      <w:pPr>
        <w:spacing w:line="360" w:lineRule="auto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Times New Roman" w:cs="Times New Roman"/>
          <w:sz w:val="28"/>
          <w:szCs w:val="28"/>
        </w:rPr>
        <w:t>(</w:t>
      </w:r>
      <w:r w:rsidRPr="008D68A2">
        <w:rPr>
          <w:rFonts w:ascii="Times New Roman" w:eastAsia="標楷體" w:hAnsi="標楷體" w:cs="Times New Roman"/>
          <w:sz w:val="28"/>
          <w:szCs w:val="28"/>
        </w:rPr>
        <w:t>一</w:t>
      </w:r>
      <w:r w:rsidRPr="008D68A2">
        <w:rPr>
          <w:rFonts w:ascii="Times New Roman" w:eastAsia="標楷體" w:hAnsi="Times New Roman" w:cs="Times New Roman"/>
          <w:sz w:val="28"/>
          <w:szCs w:val="28"/>
        </w:rPr>
        <w:t>)</w:t>
      </w:r>
      <w:r w:rsidRPr="008D68A2">
        <w:rPr>
          <w:rFonts w:ascii="Times New Roman" w:eastAsia="標楷體" w:hAnsi="標楷體" w:cs="Times New Roman"/>
          <w:sz w:val="28"/>
          <w:szCs w:val="28"/>
        </w:rPr>
        <w:t>校內分別訂每週一、二為七、八年級晨讀時間，並與文化大學師培中心合作</w:t>
      </w:r>
      <w:r w:rsidR="00312957" w:rsidRPr="008D68A2">
        <w:rPr>
          <w:rFonts w:ascii="Times New Roman" w:eastAsia="標楷體" w:hAnsi="Times New Roman" w:cs="Times New Roman"/>
          <w:sz w:val="28"/>
          <w:szCs w:val="28"/>
        </w:rPr>
        <w:t>(</w:t>
      </w:r>
      <w:r w:rsidR="00312957" w:rsidRPr="008D68A2">
        <w:rPr>
          <w:rFonts w:ascii="Times New Roman" w:eastAsia="標楷體" w:hAnsi="標楷體" w:cs="Times New Roman"/>
          <w:sz w:val="28"/>
          <w:szCs w:val="28"/>
        </w:rPr>
        <w:t>與文化大學師培中心合</w:t>
      </w:r>
      <w:r w:rsidR="00AA0F9A">
        <w:rPr>
          <w:rFonts w:ascii="Times New Roman" w:eastAsia="標楷體" w:hAnsi="標楷體" w:cs="Times New Roman"/>
          <w:sz w:val="28"/>
          <w:szCs w:val="28"/>
        </w:rPr>
        <w:t>作</w:t>
      </w:r>
      <w:r w:rsidR="00AA0F9A">
        <w:rPr>
          <w:rFonts w:ascii="Times New Roman" w:eastAsia="標楷體" w:hAnsi="標楷體" w:cs="Times New Roman" w:hint="eastAsia"/>
          <w:sz w:val="28"/>
          <w:szCs w:val="28"/>
        </w:rPr>
        <w:t>企</w:t>
      </w:r>
      <w:r w:rsidR="00312957" w:rsidRPr="008D68A2">
        <w:rPr>
          <w:rFonts w:ascii="Times New Roman" w:eastAsia="標楷體" w:hAnsi="標楷體" w:cs="Times New Roman"/>
          <w:sz w:val="28"/>
          <w:szCs w:val="28"/>
        </w:rPr>
        <w:t>畫</w:t>
      </w:r>
      <w:r w:rsidR="00AA0F9A">
        <w:rPr>
          <w:rFonts w:ascii="Times New Roman" w:eastAsia="標楷體" w:hAnsi="標楷體" w:cs="Times New Roman" w:hint="eastAsia"/>
          <w:sz w:val="28"/>
          <w:szCs w:val="28"/>
        </w:rPr>
        <w:t>書</w:t>
      </w:r>
      <w:r w:rsidR="00312957" w:rsidRPr="008D68A2">
        <w:rPr>
          <w:rFonts w:ascii="Times New Roman" w:eastAsia="標楷體" w:hAnsi="標楷體" w:cs="Times New Roman"/>
          <w:sz w:val="28"/>
          <w:szCs w:val="28"/>
        </w:rPr>
        <w:t>如附件</w:t>
      </w:r>
      <w:r w:rsidR="00312957" w:rsidRPr="008D68A2">
        <w:rPr>
          <w:rFonts w:ascii="Times New Roman" w:eastAsia="標楷體" w:hAnsi="Times New Roman" w:cs="Times New Roman"/>
          <w:sz w:val="28"/>
          <w:szCs w:val="28"/>
        </w:rPr>
        <w:t>)</w:t>
      </w:r>
      <w:r w:rsidRPr="008D68A2">
        <w:rPr>
          <w:rFonts w:ascii="Times New Roman" w:eastAsia="標楷體" w:hAnsi="標楷體" w:cs="Times New Roman"/>
          <w:sz w:val="28"/>
          <w:szCs w:val="28"/>
        </w:rPr>
        <w:t>，安排師培生定期入班導讀並以活動方式讓學生能多元學習。</w:t>
      </w:r>
      <w:r w:rsidR="00312957">
        <w:rPr>
          <w:rFonts w:ascii="Times New Roman" w:eastAsia="標楷體" w:hAnsi="標楷體" w:cs="Times New Roman" w:hint="eastAsia"/>
          <w:sz w:val="28"/>
          <w:szCs w:val="28"/>
        </w:rPr>
        <w:t>期末提供學生發表機會，鼓勵學生分享與評論。</w:t>
      </w:r>
    </w:p>
    <w:p w:rsidR="008D68A2" w:rsidRPr="008D68A2" w:rsidRDefault="008D68A2" w:rsidP="00FA6165">
      <w:pPr>
        <w:spacing w:line="360" w:lineRule="auto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Times New Roman" w:cs="Times New Roman"/>
          <w:sz w:val="28"/>
          <w:szCs w:val="28"/>
        </w:rPr>
        <w:t>(</w:t>
      </w:r>
      <w:r w:rsidRPr="008D68A2">
        <w:rPr>
          <w:rFonts w:ascii="Times New Roman" w:eastAsia="標楷體" w:hAnsi="標楷體" w:cs="Times New Roman"/>
          <w:sz w:val="28"/>
          <w:szCs w:val="28"/>
        </w:rPr>
        <w:t>二</w:t>
      </w:r>
      <w:r w:rsidRPr="008D68A2">
        <w:rPr>
          <w:rFonts w:ascii="Times New Roman" w:eastAsia="標楷體" w:hAnsi="Times New Roman" w:cs="Times New Roman"/>
          <w:sz w:val="28"/>
          <w:szCs w:val="28"/>
        </w:rPr>
        <w:t>)</w:t>
      </w:r>
      <w:r w:rsidRPr="008D68A2">
        <w:rPr>
          <w:rFonts w:ascii="Times New Roman" w:eastAsia="標楷體" w:hAnsi="標楷體" w:cs="Times New Roman"/>
          <w:sz w:val="28"/>
          <w:szCs w:val="28"/>
        </w:rPr>
        <w:t>七年級班級訂每週四各一節課進行閱讀指導，隔週開設閱讀指導課及空間閱讀課，提升學生閱讀能力</w:t>
      </w:r>
      <w:r w:rsidR="00312957">
        <w:rPr>
          <w:rFonts w:ascii="Times New Roman" w:eastAsia="標楷體" w:hAnsi="標楷體" w:cs="Times New Roman"/>
          <w:sz w:val="28"/>
          <w:szCs w:val="28"/>
        </w:rPr>
        <w:t>。</w:t>
      </w:r>
    </w:p>
    <w:p w:rsidR="00BC7AEE" w:rsidRPr="008D68A2" w:rsidRDefault="00BC7AEE" w:rsidP="00FA6165">
      <w:pPr>
        <w:spacing w:line="360" w:lineRule="auto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="008D68A2" w:rsidRPr="008D68A2">
        <w:rPr>
          <w:rFonts w:ascii="Times New Roman" w:eastAsia="標楷體" w:hAnsi="標楷體" w:cs="Times New Roman"/>
          <w:sz w:val="28"/>
          <w:szCs w:val="28"/>
        </w:rPr>
        <w:t>三</w:t>
      </w:r>
      <w:r w:rsidRPr="008D68A2">
        <w:rPr>
          <w:rFonts w:ascii="Times New Roman" w:eastAsia="標楷體" w:hAnsi="Times New Roman" w:cs="Times New Roman"/>
          <w:sz w:val="28"/>
          <w:szCs w:val="28"/>
        </w:rPr>
        <w:t>)</w:t>
      </w:r>
      <w:r w:rsidRPr="008D68A2">
        <w:rPr>
          <w:rFonts w:ascii="Times New Roman" w:eastAsia="標楷體" w:hAnsi="標楷體" w:cs="Times New Roman"/>
          <w:sz w:val="28"/>
          <w:szCs w:val="28"/>
        </w:rPr>
        <w:t>運用</w:t>
      </w:r>
      <w:r w:rsidR="00FA6165">
        <w:rPr>
          <w:rFonts w:ascii="Times New Roman" w:eastAsia="標楷體" w:hAnsi="標楷體" w:cs="Times New Roman" w:hint="eastAsia"/>
          <w:sz w:val="28"/>
          <w:szCs w:val="28"/>
        </w:rPr>
        <w:t>本市</w:t>
      </w:r>
      <w:r w:rsidRPr="008D68A2">
        <w:rPr>
          <w:rFonts w:ascii="Times New Roman" w:eastAsia="標楷體" w:hAnsi="標楷體" w:cs="Times New Roman"/>
          <w:sz w:val="28"/>
          <w:szCs w:val="28"/>
        </w:rPr>
        <w:t>教育</w:t>
      </w:r>
      <w:r w:rsidR="00FA6165">
        <w:rPr>
          <w:rFonts w:ascii="Times New Roman" w:eastAsia="標楷體" w:hAnsi="標楷體" w:cs="Times New Roman" w:hint="eastAsia"/>
          <w:sz w:val="28"/>
          <w:szCs w:val="28"/>
        </w:rPr>
        <w:t>局</w:t>
      </w:r>
      <w:r w:rsidR="00FA6165">
        <w:rPr>
          <w:rFonts w:ascii="Times New Roman" w:eastAsia="標楷體" w:hAnsi="標楷體" w:cs="Times New Roman" w:hint="eastAsia"/>
          <w:sz w:val="28"/>
          <w:szCs w:val="28"/>
        </w:rPr>
        <w:t>102</w:t>
      </w:r>
      <w:r w:rsidR="00FA6165">
        <w:rPr>
          <w:rFonts w:ascii="Times New Roman" w:eastAsia="標楷體" w:hAnsi="標楷體" w:cs="Times New Roman" w:hint="eastAsia"/>
          <w:sz w:val="28"/>
          <w:szCs w:val="28"/>
        </w:rPr>
        <w:t>年度推動閱讀補助專款</w:t>
      </w:r>
      <w:r w:rsidR="00FA6165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Pr="008D68A2">
        <w:rPr>
          <w:rFonts w:ascii="Times New Roman" w:eastAsia="標楷體" w:hAnsi="Times New Roman" w:cs="Times New Roman"/>
          <w:sz w:val="28"/>
          <w:szCs w:val="28"/>
        </w:rPr>
        <w:t>0000</w:t>
      </w:r>
      <w:r w:rsidRPr="008D68A2">
        <w:rPr>
          <w:rFonts w:ascii="Times New Roman" w:eastAsia="標楷體" w:hAnsi="標楷體" w:cs="Times New Roman"/>
          <w:sz w:val="28"/>
          <w:szCs w:val="28"/>
        </w:rPr>
        <w:t>元購置班級套書並充實圖書館藏書。</w:t>
      </w:r>
    </w:p>
    <w:p w:rsidR="00BC7AEE" w:rsidRPr="008D68A2" w:rsidRDefault="00BC7AEE" w:rsidP="00FA6165">
      <w:pPr>
        <w:spacing w:line="360" w:lineRule="auto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Times New Roman" w:cs="Times New Roman"/>
          <w:sz w:val="28"/>
          <w:szCs w:val="28"/>
        </w:rPr>
        <w:t>(</w:t>
      </w:r>
      <w:r w:rsidR="008D68A2" w:rsidRPr="008D68A2">
        <w:rPr>
          <w:rFonts w:ascii="Times New Roman" w:eastAsia="標楷體" w:hAnsi="標楷體" w:cs="Times New Roman"/>
          <w:sz w:val="28"/>
          <w:szCs w:val="28"/>
        </w:rPr>
        <w:t>四</w:t>
      </w:r>
      <w:r w:rsidRPr="008D68A2">
        <w:rPr>
          <w:rFonts w:ascii="Times New Roman" w:eastAsia="標楷體" w:hAnsi="Times New Roman" w:cs="Times New Roman"/>
          <w:sz w:val="28"/>
          <w:szCs w:val="28"/>
        </w:rPr>
        <w:t>)</w:t>
      </w:r>
      <w:r w:rsidR="008D68A2" w:rsidRPr="008D68A2">
        <w:rPr>
          <w:rFonts w:ascii="Times New Roman" w:eastAsia="標楷體" w:hAnsi="標楷體" w:cs="Times New Roman"/>
          <w:sz w:val="28"/>
          <w:szCs w:val="28"/>
        </w:rPr>
        <w:t>運用教育局</w:t>
      </w:r>
      <w:r w:rsidR="008D68A2" w:rsidRPr="008D68A2">
        <w:rPr>
          <w:rFonts w:ascii="Times New Roman" w:eastAsia="標楷體" w:hAnsi="Times New Roman" w:cs="Times New Roman"/>
          <w:sz w:val="28"/>
          <w:szCs w:val="28"/>
        </w:rPr>
        <w:t>102</w:t>
      </w:r>
      <w:r w:rsidR="008D68A2" w:rsidRPr="008D68A2">
        <w:rPr>
          <w:rFonts w:ascii="Times New Roman" w:eastAsia="標楷體" w:hAnsi="標楷體" w:cs="Times New Roman"/>
          <w:sz w:val="28"/>
          <w:szCs w:val="28"/>
        </w:rPr>
        <w:t>年度活化教學專案經費，購置圖書館新書及教學用</w:t>
      </w:r>
      <w:r w:rsidR="008D68A2" w:rsidRPr="008D68A2">
        <w:rPr>
          <w:rFonts w:ascii="Times New Roman" w:eastAsia="標楷體" w:hAnsi="Times New Roman" w:cs="Times New Roman"/>
          <w:sz w:val="28"/>
          <w:szCs w:val="28"/>
        </w:rPr>
        <w:t>DVD</w:t>
      </w:r>
      <w:r w:rsidR="008D68A2" w:rsidRPr="008D68A2">
        <w:rPr>
          <w:rFonts w:ascii="Times New Roman" w:eastAsia="標楷體" w:hAnsi="標楷體" w:cs="Times New Roman"/>
          <w:sz w:val="28"/>
          <w:szCs w:val="28"/>
        </w:rPr>
        <w:t>等。</w:t>
      </w:r>
    </w:p>
    <w:p w:rsidR="008D68A2" w:rsidRPr="008D68A2" w:rsidRDefault="008D68A2" w:rsidP="00FA6165">
      <w:pPr>
        <w:spacing w:line="360" w:lineRule="auto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Times New Roman" w:cs="Times New Roman"/>
          <w:sz w:val="28"/>
          <w:szCs w:val="28"/>
        </w:rPr>
        <w:t>(</w:t>
      </w:r>
      <w:r w:rsidRPr="008D68A2">
        <w:rPr>
          <w:rFonts w:ascii="Times New Roman" w:eastAsia="標楷體" w:hAnsi="標楷體" w:cs="Times New Roman"/>
          <w:sz w:val="28"/>
          <w:szCs w:val="28"/>
        </w:rPr>
        <w:t>五</w:t>
      </w:r>
      <w:r w:rsidRPr="008D68A2">
        <w:rPr>
          <w:rFonts w:ascii="Times New Roman" w:eastAsia="標楷體" w:hAnsi="Times New Roman" w:cs="Times New Roman"/>
          <w:sz w:val="28"/>
          <w:szCs w:val="28"/>
        </w:rPr>
        <w:t>)</w:t>
      </w:r>
      <w:r w:rsidRPr="008D68A2">
        <w:rPr>
          <w:rFonts w:ascii="Times New Roman" w:eastAsia="標楷體" w:hAnsi="標楷體" w:cs="Times New Roman"/>
          <w:sz w:val="28"/>
          <w:szCs w:val="28"/>
        </w:rPr>
        <w:t>鼓勵學生書寫</w:t>
      </w:r>
      <w:r w:rsidRPr="008D68A2">
        <w:rPr>
          <w:rFonts w:ascii="Times New Roman" w:eastAsia="標楷體" w:hAnsi="標楷體" w:cs="Times New Roman"/>
          <w:sz w:val="28"/>
        </w:rPr>
        <w:t>「我的閱讀護照」學習單，並交教師批閱指導</w:t>
      </w:r>
      <w:r w:rsidR="006605FE">
        <w:rPr>
          <w:rFonts w:ascii="Times New Roman" w:eastAsia="標楷體" w:hAnsi="標楷體" w:cs="Times New Roman"/>
          <w:sz w:val="28"/>
        </w:rPr>
        <w:t>、</w:t>
      </w:r>
      <w:r w:rsidRPr="008D68A2">
        <w:rPr>
          <w:rFonts w:ascii="Times New Roman" w:eastAsia="標楷體" w:hAnsi="標楷體" w:cs="Times New Roman"/>
          <w:sz w:val="28"/>
        </w:rPr>
        <w:t>共同學習；</w:t>
      </w:r>
      <w:r w:rsidRPr="008D68A2">
        <w:rPr>
          <w:rFonts w:ascii="Times New Roman" w:eastAsia="標楷體" w:hAnsi="標楷體" w:cs="Times New Roman"/>
          <w:sz w:val="28"/>
          <w:szCs w:val="28"/>
        </w:rPr>
        <w:t>學年末統計學生借閱書籍數量，選出校園「閱讀小達人」，並進行鼓勵。</w:t>
      </w:r>
    </w:p>
    <w:p w:rsidR="00312957" w:rsidRDefault="00312957" w:rsidP="00FA6165">
      <w:pPr>
        <w:spacing w:line="360" w:lineRule="auto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於各領域會議宣導將閱讀融入教學、課程與試題中，鼓勵教師團隊合作，提升學生閱讀素養。</w:t>
      </w:r>
    </w:p>
    <w:p w:rsidR="008D68A2" w:rsidRPr="008D68A2" w:rsidRDefault="008D68A2" w:rsidP="00FA6165">
      <w:pPr>
        <w:spacing w:line="360" w:lineRule="auto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Times New Roman" w:cs="Times New Roman"/>
          <w:sz w:val="28"/>
          <w:szCs w:val="28"/>
        </w:rPr>
        <w:t>(</w:t>
      </w:r>
      <w:r w:rsidRPr="008D68A2">
        <w:rPr>
          <w:rFonts w:ascii="Times New Roman" w:eastAsia="標楷體" w:hAnsi="標楷體" w:cs="Times New Roman"/>
          <w:sz w:val="28"/>
          <w:szCs w:val="28"/>
        </w:rPr>
        <w:t>六</w:t>
      </w:r>
      <w:r w:rsidRPr="008D68A2">
        <w:rPr>
          <w:rFonts w:ascii="Times New Roman" w:eastAsia="標楷體" w:hAnsi="Times New Roman" w:cs="Times New Roman"/>
          <w:sz w:val="28"/>
          <w:szCs w:val="28"/>
        </w:rPr>
        <w:t>)</w:t>
      </w:r>
      <w:r w:rsidRPr="008D68A2">
        <w:rPr>
          <w:rFonts w:ascii="Times New Roman" w:eastAsia="標楷體" w:hAnsi="標楷體" w:cs="Times New Roman"/>
          <w:sz w:val="28"/>
          <w:szCs w:val="28"/>
        </w:rPr>
        <w:t>鼓勵教師及行政同仁參加校內、外讀書會與閱讀指導研習課程，並能進行校內分享，回饋於學生學習，共同營造學校學習氛圍</w:t>
      </w:r>
      <w:r w:rsidR="006605FE">
        <w:rPr>
          <w:rFonts w:ascii="Times New Roman" w:eastAsia="標楷體" w:hAnsi="標楷體" w:cs="Times New Roman"/>
          <w:sz w:val="28"/>
          <w:szCs w:val="28"/>
        </w:rPr>
        <w:t>。</w:t>
      </w:r>
    </w:p>
    <w:p w:rsidR="008D68A2" w:rsidRPr="008D68A2" w:rsidRDefault="008D68A2" w:rsidP="00FA6165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D68A2">
        <w:rPr>
          <w:rFonts w:ascii="Times New Roman" w:eastAsia="標楷體" w:hAnsi="標楷體" w:cs="Times New Roman"/>
          <w:b/>
          <w:sz w:val="28"/>
          <w:szCs w:val="28"/>
        </w:rPr>
        <w:t>五、獎勵辦法：</w:t>
      </w:r>
    </w:p>
    <w:p w:rsidR="008D68A2" w:rsidRPr="008D68A2" w:rsidRDefault="008D68A2" w:rsidP="00FA6165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8D68A2">
        <w:rPr>
          <w:rFonts w:ascii="Times New Roman" w:eastAsia="標楷體" w:hAnsi="標楷體" w:cs="Times New Roman"/>
          <w:sz w:val="28"/>
          <w:szCs w:val="28"/>
        </w:rPr>
        <w:t>為鼓勵學生閱讀，辦理獎勵活動，辦法另訂。</w:t>
      </w:r>
    </w:p>
    <w:p w:rsidR="00BC7AEE" w:rsidRDefault="008D68A2" w:rsidP="00FA6165">
      <w:pPr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r w:rsidRPr="008D68A2">
        <w:rPr>
          <w:rFonts w:ascii="Times New Roman" w:eastAsia="標楷體" w:hAnsi="標楷體" w:cs="Times New Roman"/>
          <w:b/>
          <w:sz w:val="28"/>
          <w:szCs w:val="28"/>
        </w:rPr>
        <w:t>六、本</w:t>
      </w:r>
      <w:r w:rsidR="006605FE">
        <w:rPr>
          <w:rFonts w:ascii="Times New Roman" w:eastAsia="標楷體" w:hAnsi="標楷體" w:cs="Times New Roman" w:hint="eastAsia"/>
          <w:b/>
          <w:sz w:val="28"/>
          <w:szCs w:val="28"/>
        </w:rPr>
        <w:t>計畫</w:t>
      </w:r>
      <w:r w:rsidRPr="008D68A2">
        <w:rPr>
          <w:rFonts w:ascii="Times New Roman" w:eastAsia="標楷體" w:hAnsi="標楷體" w:cs="Times New Roman"/>
          <w:b/>
          <w:sz w:val="28"/>
          <w:szCs w:val="28"/>
        </w:rPr>
        <w:t>經陳</w:t>
      </w:r>
      <w:r w:rsidRPr="008D68A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8D68A2">
        <w:rPr>
          <w:rFonts w:ascii="Times New Roman" w:eastAsia="標楷體" w:hAnsi="標楷體" w:cs="Times New Roman"/>
          <w:b/>
          <w:sz w:val="28"/>
          <w:szCs w:val="28"/>
        </w:rPr>
        <w:t>校長核可後實施，修正時亦同。</w:t>
      </w: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Pr="00342078" w:rsidRDefault="00DE0C12" w:rsidP="00FA6165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15pt;margin-top:-25.15pt;width:45.3pt;height:25.95pt;z-index:251660288;mso-height-percent:200;mso-height-percent:200;mso-width-relative:margin;mso-height-relative:margin">
            <v:textbox style="mso-fit-shape-to-text:t">
              <w:txbxContent>
                <w:p w:rsidR="00AA0F9A" w:rsidRDefault="00AA0F9A" w:rsidP="00AA0F9A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AA0F9A" w:rsidRPr="00342078">
        <w:rPr>
          <w:rFonts w:ascii="Times New Roman" w:eastAsia="標楷體" w:hAnsi="Times New Roman" w:cs="Times New Roman"/>
          <w:b/>
          <w:sz w:val="36"/>
        </w:rPr>
        <w:t>中國文化大學師資培育中心學生會</w:t>
      </w:r>
    </w:p>
    <w:p w:rsidR="00AA0F9A" w:rsidRPr="00342078" w:rsidRDefault="00AA0F9A" w:rsidP="00FA6165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6"/>
        </w:rPr>
      </w:pPr>
      <w:r w:rsidRPr="00342078">
        <w:rPr>
          <w:rFonts w:ascii="Times New Roman" w:eastAsia="標楷體" w:hAnsi="Times New Roman" w:cs="Times New Roman"/>
          <w:b/>
          <w:sz w:val="36"/>
        </w:rPr>
        <w:t>102</w:t>
      </w:r>
      <w:r w:rsidRPr="00342078">
        <w:rPr>
          <w:rFonts w:ascii="Times New Roman" w:eastAsia="標楷體" w:hAnsi="Times New Roman" w:cs="Times New Roman"/>
          <w:b/>
          <w:sz w:val="36"/>
        </w:rPr>
        <w:t>學年度推動格致國中晨讀計畫企劃書</w:t>
      </w:r>
    </w:p>
    <w:p w:rsidR="00AA0F9A" w:rsidRPr="00342078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計畫宗旨：為使中學生妥善運用晨間時間，並提高閱讀素養能力，故進行晨間閱讀及相關活動。</w:t>
      </w:r>
    </w:p>
    <w:p w:rsidR="00AA0F9A" w:rsidRPr="00342078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計畫目標：於晨間時間進行閱讀能力培養或相關活動進行，使學生了解晨間時間的重要性，並透過此時間培養學生基本閱讀及其他技能。</w:t>
      </w:r>
    </w:p>
    <w:p w:rsidR="00AA0F9A" w:rsidRPr="00342078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指導單位：中國文化大學師資培育中心</w:t>
      </w:r>
    </w:p>
    <w:p w:rsidR="00AA0F9A" w:rsidRPr="00342078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辦理單位：中國文化大學師資培育中心學生會</w:t>
      </w:r>
    </w:p>
    <w:p w:rsidR="00AA0F9A" w:rsidRPr="00342078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實施對象：台北市立格致國民中學七、八年級學生</w:t>
      </w:r>
    </w:p>
    <w:p w:rsidR="00AA0F9A" w:rsidRPr="00342078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實施期程：</w:t>
      </w:r>
      <w:r w:rsidRPr="00342078">
        <w:rPr>
          <w:rFonts w:ascii="Times New Roman" w:eastAsia="標楷體" w:hAnsi="Times New Roman" w:cs="Times New Roman"/>
        </w:rPr>
        <w:t>102</w:t>
      </w:r>
      <w:r w:rsidRPr="00342078">
        <w:rPr>
          <w:rFonts w:ascii="Times New Roman" w:eastAsia="標楷體" w:hAnsi="Times New Roman" w:cs="Times New Roman"/>
        </w:rPr>
        <w:t>年</w:t>
      </w:r>
      <w:r w:rsidRPr="00342078">
        <w:rPr>
          <w:rFonts w:ascii="Times New Roman" w:eastAsia="標楷體" w:hAnsi="Times New Roman" w:cs="Times New Roman"/>
        </w:rPr>
        <w:t>10</w:t>
      </w:r>
      <w:r w:rsidRPr="00342078">
        <w:rPr>
          <w:rFonts w:ascii="Times New Roman" w:eastAsia="標楷體" w:hAnsi="Times New Roman" w:cs="Times New Roman"/>
        </w:rPr>
        <w:t>月</w:t>
      </w:r>
      <w:r w:rsidRPr="00342078">
        <w:rPr>
          <w:rFonts w:ascii="Times New Roman" w:eastAsia="標楷體" w:hAnsi="Times New Roman" w:cs="Times New Roman"/>
        </w:rPr>
        <w:t>1</w:t>
      </w:r>
      <w:r w:rsidRPr="00342078">
        <w:rPr>
          <w:rFonts w:ascii="Times New Roman" w:eastAsia="標楷體" w:hAnsi="Times New Roman" w:cs="Times New Roman"/>
        </w:rPr>
        <w:t>日至</w:t>
      </w:r>
      <w:r w:rsidRPr="00342078">
        <w:rPr>
          <w:rFonts w:ascii="Times New Roman" w:eastAsia="標楷體" w:hAnsi="Times New Roman" w:cs="Times New Roman"/>
        </w:rPr>
        <w:t>12</w:t>
      </w:r>
      <w:r w:rsidRPr="00342078">
        <w:rPr>
          <w:rFonts w:ascii="Times New Roman" w:eastAsia="標楷體" w:hAnsi="Times New Roman" w:cs="Times New Roman"/>
        </w:rPr>
        <w:t>月</w:t>
      </w:r>
      <w:r w:rsidRPr="00342078">
        <w:rPr>
          <w:rFonts w:ascii="Times New Roman" w:eastAsia="標楷體" w:hAnsi="Times New Roman" w:cs="Times New Roman"/>
        </w:rPr>
        <w:t>31</w:t>
      </w:r>
      <w:r w:rsidRPr="00342078">
        <w:rPr>
          <w:rFonts w:ascii="Times New Roman" w:eastAsia="標楷體" w:hAnsi="Times New Roman" w:cs="Times New Roman"/>
        </w:rPr>
        <w:t>日止</w:t>
      </w:r>
      <w:r>
        <w:rPr>
          <w:rFonts w:ascii="Times New Roman" w:eastAsia="標楷體" w:hAnsi="Times New Roman" w:cs="Times New Roman" w:hint="eastAsia"/>
        </w:rPr>
        <w:t>，每周一、二</w:t>
      </w:r>
      <w:r>
        <w:rPr>
          <w:rFonts w:ascii="Times New Roman" w:eastAsia="標楷體" w:hAnsi="Times New Roman" w:cs="Times New Roman" w:hint="eastAsia"/>
        </w:rPr>
        <w:t>AM7:50-8:20</w:t>
      </w:r>
    </w:p>
    <w:p w:rsidR="00AA0F9A" w:rsidRPr="00342078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實施方式：分別於格致國中七年級晨讀時間（每週一）與八年級晨讀時間（每週二）進行閱讀</w:t>
      </w:r>
      <w:r>
        <w:rPr>
          <w:rFonts w:ascii="Times New Roman" w:eastAsia="標楷體" w:hAnsi="Times New Roman" w:cs="Times New Roman" w:hint="eastAsia"/>
        </w:rPr>
        <w:t>能力</w:t>
      </w:r>
      <w:r w:rsidRPr="00342078">
        <w:rPr>
          <w:rFonts w:ascii="Times New Roman" w:eastAsia="標楷體" w:hAnsi="Times New Roman" w:cs="Times New Roman"/>
        </w:rPr>
        <w:t>培養、校園植物地圖製作</w:t>
      </w:r>
      <w:r>
        <w:rPr>
          <w:rFonts w:ascii="Times New Roman" w:eastAsia="標楷體" w:hAnsi="Times New Roman" w:cs="Times New Roman" w:hint="eastAsia"/>
        </w:rPr>
        <w:t>、教授品格或生命教育議題</w:t>
      </w:r>
      <w:r>
        <w:rPr>
          <w:rFonts w:ascii="Times New Roman" w:eastAsia="標楷體" w:hAnsi="Times New Roman" w:cs="Times New Roman"/>
        </w:rPr>
        <w:t>等</w:t>
      </w:r>
      <w:r>
        <w:rPr>
          <w:rFonts w:ascii="Times New Roman" w:eastAsia="標楷體" w:hAnsi="Times New Roman" w:cs="Times New Roman" w:hint="eastAsia"/>
        </w:rPr>
        <w:t>課程</w:t>
      </w:r>
      <w:r w:rsidRPr="00342078">
        <w:rPr>
          <w:rFonts w:ascii="Times New Roman" w:eastAsia="標楷體" w:hAnsi="Times New Roman" w:cs="Times New Roman"/>
        </w:rPr>
        <w:t>。</w:t>
      </w:r>
    </w:p>
    <w:p w:rsidR="00AA0F9A" w:rsidRPr="00DF4A8E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342078">
        <w:rPr>
          <w:rFonts w:ascii="Times New Roman" w:eastAsia="標楷體" w:hAnsi="Times New Roman" w:cs="Times New Roman"/>
        </w:rPr>
        <w:t>聯絡人員：</w:t>
      </w:r>
      <w:r>
        <w:rPr>
          <w:rFonts w:ascii="Times New Roman" w:eastAsia="標楷體" w:hAnsi="Times New Roman" w:cs="Times New Roman" w:hint="eastAsia"/>
        </w:rPr>
        <w:br/>
      </w:r>
      <w:r w:rsidRPr="00DF4A8E">
        <w:rPr>
          <w:rFonts w:ascii="Times New Roman" w:eastAsia="標楷體" w:hAnsi="Times New Roman" w:cs="Times New Roman" w:hint="eastAsia"/>
        </w:rPr>
        <w:t>台北市立格致國民中學教務處</w:t>
      </w:r>
      <w:r w:rsidRPr="00DF4A8E">
        <w:rPr>
          <w:rFonts w:ascii="Times New Roman" w:eastAsia="標楷體" w:hAnsi="Times New Roman" w:cs="Times New Roman" w:hint="eastAsia"/>
        </w:rPr>
        <w:t xml:space="preserve">/ </w:t>
      </w:r>
      <w:r w:rsidRPr="00DF4A8E">
        <w:rPr>
          <w:rFonts w:ascii="Times New Roman" w:eastAsia="標楷體" w:hAnsi="Times New Roman" w:cs="Times New Roman" w:hint="eastAsia"/>
        </w:rPr>
        <w:t>教學組張惠晴組長</w:t>
      </w:r>
      <w:r w:rsidRPr="00DF4A8E">
        <w:rPr>
          <w:rFonts w:ascii="Times New Roman" w:eastAsia="標楷體" w:hAnsi="Times New Roman" w:cs="Times New Roman" w:hint="eastAsia"/>
        </w:rPr>
        <w:t>/ 02-28610079#102</w:t>
      </w:r>
      <w:r w:rsidRPr="00DF4A8E">
        <w:rPr>
          <w:rFonts w:ascii="Times New Roman" w:eastAsia="標楷體" w:hAnsi="Times New Roman" w:cs="Times New Roman" w:hint="eastAsia"/>
        </w:rPr>
        <w:br/>
      </w:r>
      <w:r w:rsidRPr="00DF4A8E">
        <w:rPr>
          <w:rFonts w:ascii="Times New Roman" w:eastAsia="標楷體" w:hAnsi="Times New Roman" w:cs="Times New Roman"/>
        </w:rPr>
        <w:t>中國文化大學師資培育中心學生會</w:t>
      </w:r>
      <w:r w:rsidRPr="00DF4A8E">
        <w:rPr>
          <w:rFonts w:ascii="Times New Roman" w:eastAsia="標楷體" w:hAnsi="Times New Roman" w:cs="Times New Roman" w:hint="eastAsia"/>
        </w:rPr>
        <w:t xml:space="preserve">/ </w:t>
      </w:r>
      <w:r w:rsidRPr="00DF4A8E">
        <w:rPr>
          <w:rFonts w:ascii="Times New Roman" w:eastAsia="標楷體" w:hAnsi="Times New Roman" w:cs="Times New Roman"/>
        </w:rPr>
        <w:t>會長劉光軒</w:t>
      </w:r>
      <w:r w:rsidRPr="00DF4A8E">
        <w:rPr>
          <w:rFonts w:ascii="Times New Roman" w:eastAsia="標楷體" w:hAnsi="Times New Roman" w:cs="Times New Roman" w:hint="eastAsia"/>
        </w:rPr>
        <w:t>同學</w:t>
      </w:r>
      <w:r w:rsidRPr="00DF4A8E">
        <w:rPr>
          <w:rFonts w:ascii="Times New Roman" w:eastAsia="標楷體" w:hAnsi="Times New Roman" w:cs="Times New Roman" w:hint="eastAsia"/>
        </w:rPr>
        <w:t xml:space="preserve">/ </w:t>
      </w:r>
      <w:r w:rsidRPr="00DF4A8E">
        <w:rPr>
          <w:rFonts w:ascii="Times New Roman" w:eastAsia="標楷體" w:hAnsi="Times New Roman" w:cs="Times New Roman"/>
        </w:rPr>
        <w:t>0921-411-796</w:t>
      </w:r>
      <w:r w:rsidRPr="00DF4A8E">
        <w:rPr>
          <w:rFonts w:ascii="Times New Roman" w:eastAsia="標楷體" w:hAnsi="Times New Roman" w:cs="Times New Roman" w:hint="eastAsia"/>
        </w:rPr>
        <w:br/>
      </w:r>
      <w:r w:rsidRPr="00DF4A8E">
        <w:rPr>
          <w:rFonts w:ascii="Times New Roman" w:eastAsia="標楷體" w:hAnsi="Times New Roman" w:cs="Times New Roman"/>
        </w:rPr>
        <w:t>中國文化大學師資培育中心學生會</w:t>
      </w:r>
      <w:r w:rsidRPr="00DF4A8E">
        <w:rPr>
          <w:rFonts w:ascii="Times New Roman" w:eastAsia="標楷體" w:hAnsi="Times New Roman" w:cs="Times New Roman" w:hint="eastAsia"/>
        </w:rPr>
        <w:t xml:space="preserve">/ </w:t>
      </w:r>
      <w:r w:rsidRPr="00DF4A8E">
        <w:rPr>
          <w:rFonts w:ascii="Times New Roman" w:eastAsia="標楷體" w:hAnsi="Times New Roman" w:cs="Times New Roman" w:hint="eastAsia"/>
        </w:rPr>
        <w:t>總召集人</w:t>
      </w:r>
      <w:r w:rsidRPr="00DF4A8E">
        <w:rPr>
          <w:rFonts w:ascii="Times New Roman" w:eastAsia="標楷體" w:hAnsi="Times New Roman" w:cs="Times New Roman"/>
        </w:rPr>
        <w:t>陳俊斌</w:t>
      </w:r>
      <w:r w:rsidRPr="00DF4A8E">
        <w:rPr>
          <w:rFonts w:ascii="Times New Roman" w:eastAsia="標楷體" w:hAnsi="Times New Roman" w:cs="Times New Roman" w:hint="eastAsia"/>
        </w:rPr>
        <w:t xml:space="preserve">/ </w:t>
      </w:r>
      <w:r w:rsidRPr="00DF4A8E">
        <w:rPr>
          <w:rFonts w:ascii="Times New Roman" w:eastAsia="標楷體" w:hAnsi="Times New Roman" w:cs="Times New Roman"/>
        </w:rPr>
        <w:t>0988-710-398</w:t>
      </w:r>
    </w:p>
    <w:p w:rsidR="00AA0F9A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 w:rsidRPr="00752A54">
        <w:rPr>
          <w:rFonts w:ascii="Times New Roman" w:eastAsia="標楷體" w:hAnsi="Times New Roman" w:cs="Times New Roman"/>
        </w:rPr>
        <w:t>參與人員：</w:t>
      </w:r>
      <w:r>
        <w:rPr>
          <w:rFonts w:ascii="Times New Roman" w:eastAsia="標楷體" w:hAnsi="Times New Roman" w:cs="Times New Roman" w:hint="eastAsia"/>
        </w:rPr>
        <w:t xml:space="preserve"> </w:t>
      </w: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1469"/>
        <w:gridCol w:w="1418"/>
        <w:gridCol w:w="1559"/>
        <w:gridCol w:w="1559"/>
        <w:gridCol w:w="2035"/>
      </w:tblGrid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職務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任教科別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預訂服務時間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會長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地理碩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劉光軒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每周一、二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總召／組長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地理系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陳俊斌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每周一、二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組長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生應系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楊雅婷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家政科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 w:rsidRPr="0084550C">
              <w:rPr>
                <w:rFonts w:ascii="Times New Roman" w:eastAsia="標楷體" w:hAnsi="Times New Roman" w:cs="Times New Roman" w:hint="eastAsia"/>
              </w:rPr>
              <w:t>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組長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jc w:val="center"/>
            </w:pPr>
            <w:r w:rsidRPr="006543A0">
              <w:rPr>
                <w:rFonts w:ascii="Times New Roman" w:eastAsia="標楷體" w:hAnsi="Times New Roman" w:cs="Times New Roman" w:hint="eastAsia"/>
              </w:rPr>
              <w:t>生應系</w:t>
            </w:r>
            <w:r w:rsidRPr="006543A0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徐敬容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家政科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 w:rsidRPr="0084550C">
              <w:rPr>
                <w:rFonts w:ascii="Times New Roman" w:eastAsia="標楷體" w:hAnsi="Times New Roman" w:cs="Times New Roman" w:hint="eastAsia"/>
              </w:rPr>
              <w:t>一、二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地理系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林大開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 w:rsidRPr="0084550C">
              <w:rPr>
                <w:rFonts w:ascii="Times New Roman" w:eastAsia="標楷體" w:hAnsi="Times New Roman" w:cs="Times New Roman" w:hint="eastAsia"/>
              </w:rPr>
              <w:t>一、二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jc w:val="center"/>
            </w:pPr>
            <w:r w:rsidRPr="004479BC">
              <w:rPr>
                <w:rFonts w:ascii="Times New Roman" w:eastAsia="標楷體" w:hAnsi="Times New Roman" w:cs="Times New Roman" w:hint="eastAsia"/>
              </w:rPr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jc w:val="center"/>
            </w:pPr>
            <w:r w:rsidRPr="006543A0">
              <w:rPr>
                <w:rFonts w:ascii="Times New Roman" w:eastAsia="標楷體" w:hAnsi="Times New Roman" w:cs="Times New Roman" w:hint="eastAsia"/>
              </w:rPr>
              <w:t>生應系</w:t>
            </w:r>
            <w:r w:rsidRPr="006543A0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謝怡萱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家政科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 w:rsidRPr="0084550C">
              <w:rPr>
                <w:rFonts w:ascii="Times New Roman" w:eastAsia="標楷體" w:hAnsi="Times New Roman" w:cs="Times New Roman" w:hint="eastAsia"/>
              </w:rPr>
              <w:t>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jc w:val="center"/>
            </w:pPr>
            <w:r w:rsidRPr="004479BC">
              <w:rPr>
                <w:rFonts w:ascii="Times New Roman" w:eastAsia="標楷體" w:hAnsi="Times New Roman" w:cs="Times New Roman" w:hint="eastAsia"/>
              </w:rPr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jc w:val="center"/>
            </w:pPr>
            <w:r w:rsidRPr="006543A0">
              <w:rPr>
                <w:rFonts w:ascii="Times New Roman" w:eastAsia="標楷體" w:hAnsi="Times New Roman" w:cs="Times New Roman" w:hint="eastAsia"/>
              </w:rPr>
              <w:t>生應系</w:t>
            </w:r>
            <w:r w:rsidRPr="006543A0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陳冠琳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家政科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每周一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jc w:val="center"/>
            </w:pPr>
            <w:r w:rsidRPr="004479BC">
              <w:rPr>
                <w:rFonts w:ascii="Times New Roman" w:eastAsia="標楷體" w:hAnsi="Times New Roman" w:cs="Times New Roman" w:hint="eastAsia"/>
              </w:rPr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國樂碩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楊媛婷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音樂科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每周一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jc w:val="center"/>
            </w:pPr>
            <w:r w:rsidRPr="004479BC">
              <w:rPr>
                <w:rFonts w:ascii="Times New Roman" w:eastAsia="標楷體" w:hAnsi="Times New Roman" w:cs="Times New Roman" w:hint="eastAsia"/>
              </w:rPr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舞蹈碩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吳佳純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表演藝術科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 w:rsidRPr="0084550C">
              <w:rPr>
                <w:rFonts w:ascii="Times New Roman" w:eastAsia="標楷體" w:hAnsi="Times New Roman" w:cs="Times New Roman" w:hint="eastAsia"/>
              </w:rPr>
              <w:t>一、二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jc w:val="center"/>
            </w:pPr>
            <w:r w:rsidRPr="004479BC">
              <w:rPr>
                <w:rFonts w:ascii="Times New Roman" w:eastAsia="標楷體" w:hAnsi="Times New Roman" w:cs="Times New Roman" w:hint="eastAsia"/>
              </w:rPr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體育系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吳怡慧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 w:rsidRPr="0084550C">
              <w:rPr>
                <w:rFonts w:ascii="Times New Roman" w:eastAsia="標楷體" w:hAnsi="Times New Roman" w:cs="Times New Roman" w:hint="eastAsia"/>
              </w:rPr>
              <w:t>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Default="00AA0F9A" w:rsidP="00602E8F">
            <w:pPr>
              <w:jc w:val="center"/>
            </w:pPr>
            <w:r w:rsidRPr="004479BC">
              <w:rPr>
                <w:rFonts w:ascii="Times New Roman" w:eastAsia="標楷體" w:hAnsi="Times New Roman" w:cs="Times New Roman" w:hint="eastAsia"/>
              </w:rPr>
              <w:lastRenderedPageBreak/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體育系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林育圻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每周</w:t>
            </w:r>
            <w:r w:rsidRPr="0084550C">
              <w:rPr>
                <w:rFonts w:ascii="Times New Roman" w:eastAsia="標楷體" w:hAnsi="Times New Roman" w:cs="Times New Roman" w:hint="eastAsia"/>
              </w:rPr>
              <w:t>二</w:t>
            </w:r>
          </w:p>
        </w:tc>
      </w:tr>
      <w:tr w:rsidR="00AA0F9A" w:rsidTr="00602E8F">
        <w:trPr>
          <w:trHeight w:val="397"/>
        </w:trPr>
        <w:tc>
          <w:tcPr>
            <w:tcW w:w="1469" w:type="dxa"/>
            <w:vAlign w:val="center"/>
          </w:tcPr>
          <w:p w:rsidR="00AA0F9A" w:rsidRPr="004479BC" w:rsidRDefault="00AA0F9A" w:rsidP="00602E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隊員</w:t>
            </w:r>
          </w:p>
        </w:tc>
        <w:tc>
          <w:tcPr>
            <w:tcW w:w="141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地理系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莊哲瑋</w:t>
            </w:r>
          </w:p>
        </w:tc>
        <w:tc>
          <w:tcPr>
            <w:tcW w:w="1559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地理科</w:t>
            </w:r>
          </w:p>
        </w:tc>
        <w:tc>
          <w:tcPr>
            <w:tcW w:w="2035" w:type="dxa"/>
            <w:vAlign w:val="center"/>
          </w:tcPr>
          <w:p w:rsidR="00AA0F9A" w:rsidRDefault="00AA0F9A" w:rsidP="00602E8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每周一</w:t>
            </w:r>
          </w:p>
        </w:tc>
      </w:tr>
    </w:tbl>
    <w:p w:rsidR="00AA0F9A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班級分配</w:t>
      </w: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2178"/>
        <w:gridCol w:w="5812"/>
      </w:tblGrid>
      <w:tr w:rsidR="00AA0F9A" w:rsidTr="00602E8F">
        <w:trPr>
          <w:trHeight w:val="397"/>
        </w:trPr>
        <w:tc>
          <w:tcPr>
            <w:tcW w:w="217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5812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入班成員</w:t>
            </w:r>
          </w:p>
        </w:tc>
      </w:tr>
      <w:tr w:rsidR="00AA0F9A" w:rsidTr="00602E8F">
        <w:trPr>
          <w:trHeight w:val="397"/>
        </w:trPr>
        <w:tc>
          <w:tcPr>
            <w:tcW w:w="217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七年級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5812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徐敬容、吳佳純、楊媛婷、陳冠琳</w:t>
            </w:r>
          </w:p>
        </w:tc>
      </w:tr>
      <w:tr w:rsidR="00AA0F9A" w:rsidTr="00602E8F">
        <w:trPr>
          <w:trHeight w:val="397"/>
        </w:trPr>
        <w:tc>
          <w:tcPr>
            <w:tcW w:w="217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七年級</w:t>
            </w:r>
            <w:r>
              <w:rPr>
                <w:rFonts w:ascii="Times New Roman" w:eastAsia="標楷體" w:hAnsi="Times New Roman" w:cs="Times New Roman" w:hint="eastAsia"/>
              </w:rPr>
              <w:t>17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5812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陳俊斌、劉光軒、林大開、莊哲瑋</w:t>
            </w:r>
          </w:p>
        </w:tc>
      </w:tr>
      <w:tr w:rsidR="00AA0F9A" w:rsidTr="00602E8F">
        <w:trPr>
          <w:trHeight w:val="397"/>
        </w:trPr>
        <w:tc>
          <w:tcPr>
            <w:tcW w:w="217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八年級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5812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徐敬容、吳佳純、吳怡慧</w:t>
            </w:r>
          </w:p>
        </w:tc>
      </w:tr>
      <w:tr w:rsidR="00AA0F9A" w:rsidTr="00602E8F">
        <w:trPr>
          <w:trHeight w:val="397"/>
        </w:trPr>
        <w:tc>
          <w:tcPr>
            <w:tcW w:w="217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八年級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5812" w:type="dxa"/>
            <w:vAlign w:val="center"/>
          </w:tcPr>
          <w:p w:rsidR="00AA0F9A" w:rsidRDefault="00AA0F9A" w:rsidP="00602E8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楊雅婷、謝怡萱、林育圻</w:t>
            </w:r>
          </w:p>
        </w:tc>
      </w:tr>
      <w:tr w:rsidR="00AA0F9A" w:rsidTr="00602E8F">
        <w:trPr>
          <w:trHeight w:val="397"/>
        </w:trPr>
        <w:tc>
          <w:tcPr>
            <w:tcW w:w="2178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八年級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5812" w:type="dxa"/>
            <w:vAlign w:val="center"/>
          </w:tcPr>
          <w:p w:rsidR="00AA0F9A" w:rsidRDefault="00AA0F9A" w:rsidP="00602E8F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陳俊斌、劉光軒、林大開、莊哲瑋</w:t>
            </w:r>
          </w:p>
        </w:tc>
      </w:tr>
    </w:tbl>
    <w:p w:rsidR="00AA0F9A" w:rsidRDefault="00AA0F9A" w:rsidP="00FA6165">
      <w:pPr>
        <w:pStyle w:val="a3"/>
        <w:numPr>
          <w:ilvl w:val="0"/>
          <w:numId w:val="1"/>
        </w:numPr>
        <w:spacing w:beforeLines="50" w:before="180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</w:t>
      </w:r>
    </w:p>
    <w:p w:rsidR="00AA0F9A" w:rsidRDefault="00AA0F9A" w:rsidP="00FA6165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102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日適逢中國文化大學期中考，停課一次。</w:t>
      </w:r>
    </w:p>
    <w:p w:rsidR="00AA0F9A" w:rsidRPr="00752A54" w:rsidRDefault="00AA0F9A" w:rsidP="00FA6165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102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26</w:t>
      </w:r>
      <w:r>
        <w:rPr>
          <w:rFonts w:ascii="Times New Roman" w:eastAsia="標楷體" w:hAnsi="Times New Roman" w:cs="Times New Roman" w:hint="eastAsia"/>
        </w:rPr>
        <w:t>日因格致國中校外參訪，停課一次。</w:t>
      </w:r>
    </w:p>
    <w:p w:rsidR="00AA0F9A" w:rsidRPr="00AA0F9A" w:rsidRDefault="00AA0F9A" w:rsidP="008D68A2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AA0F9A" w:rsidRDefault="00AA0F9A" w:rsidP="008D68A2">
      <w:pPr>
        <w:spacing w:line="440" w:lineRule="exact"/>
        <w:rPr>
          <w:rFonts w:ascii="Times New Roman" w:eastAsia="標楷體" w:hAnsi="Times New Roman" w:cs="Times New Roman"/>
        </w:rPr>
      </w:pPr>
    </w:p>
    <w:p w:rsidR="00012B34" w:rsidRDefault="00012B34" w:rsidP="008D68A2">
      <w:pPr>
        <w:spacing w:line="440" w:lineRule="exact"/>
        <w:rPr>
          <w:rFonts w:ascii="Times New Roman" w:eastAsia="標楷體" w:hAnsi="Times New Roman" w:cs="Times New Roman"/>
        </w:rPr>
      </w:pPr>
    </w:p>
    <w:p w:rsidR="00012B34" w:rsidRDefault="00012B34" w:rsidP="008D68A2">
      <w:pPr>
        <w:spacing w:line="440" w:lineRule="exact"/>
        <w:rPr>
          <w:rFonts w:ascii="Times New Roman" w:eastAsia="標楷體" w:hAnsi="Times New Roman" w:cs="Times New Roman"/>
        </w:rPr>
      </w:pPr>
    </w:p>
    <w:p w:rsidR="00012B34" w:rsidRPr="008D68A2" w:rsidRDefault="00012B34" w:rsidP="008D68A2">
      <w:pPr>
        <w:spacing w:line="440" w:lineRule="exact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012B34" w:rsidRPr="008D68A2" w:rsidSect="008D68A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67A"/>
    <w:multiLevelType w:val="hybridMultilevel"/>
    <w:tmpl w:val="AF96B8CE"/>
    <w:lvl w:ilvl="0" w:tplc="7F84856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7015330C"/>
    <w:multiLevelType w:val="hybridMultilevel"/>
    <w:tmpl w:val="5BB0D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F09"/>
    <w:rsid w:val="00012B34"/>
    <w:rsid w:val="001B408E"/>
    <w:rsid w:val="00312957"/>
    <w:rsid w:val="00361F0B"/>
    <w:rsid w:val="0044130D"/>
    <w:rsid w:val="00635CDC"/>
    <w:rsid w:val="006605FE"/>
    <w:rsid w:val="00705F09"/>
    <w:rsid w:val="008D68A2"/>
    <w:rsid w:val="009F133A"/>
    <w:rsid w:val="00AA0F9A"/>
    <w:rsid w:val="00BC7AEE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DC"/>
    <w:pPr>
      <w:ind w:leftChars="200" w:left="480"/>
    </w:pPr>
  </w:style>
  <w:style w:type="table" w:styleId="a4">
    <w:name w:val="Table Grid"/>
    <w:basedOn w:val="a1"/>
    <w:uiPriority w:val="59"/>
    <w:rsid w:val="00AA0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0F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張惠晴</dc:creator>
  <cp:lastModifiedBy>tp</cp:lastModifiedBy>
  <cp:revision>9</cp:revision>
  <dcterms:created xsi:type="dcterms:W3CDTF">2013-11-08T03:06:00Z</dcterms:created>
  <dcterms:modified xsi:type="dcterms:W3CDTF">2013-11-11T00:46:00Z</dcterms:modified>
</cp:coreProperties>
</file>