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198" w:rsidRPr="00DE7542" w:rsidRDefault="00F20198" w:rsidP="00F20198">
      <w:pPr>
        <w:rPr>
          <w:rFonts w:ascii="標楷體" w:hAnsi="標楷體"/>
          <w:b/>
          <w:sz w:val="30"/>
          <w:szCs w:val="30"/>
        </w:rPr>
      </w:pPr>
      <w:bookmarkStart w:id="0" w:name="_GoBack"/>
      <w:r w:rsidRPr="00DE7542">
        <w:rPr>
          <w:rFonts w:ascii="標楷體" w:hAnsi="標楷體" w:hint="eastAsia"/>
          <w:b/>
          <w:sz w:val="30"/>
          <w:szCs w:val="30"/>
        </w:rPr>
        <w:t>臺北市立格</w:t>
      </w:r>
      <w:r w:rsidR="00DE7542" w:rsidRPr="00DE7542">
        <w:rPr>
          <w:rFonts w:ascii="標楷體" w:hAnsi="標楷體" w:hint="eastAsia"/>
          <w:b/>
          <w:sz w:val="30"/>
          <w:szCs w:val="30"/>
        </w:rPr>
        <w:t>致</w:t>
      </w:r>
      <w:r w:rsidRPr="00DE7542">
        <w:rPr>
          <w:rFonts w:ascii="標楷體" w:hAnsi="標楷體" w:hint="eastAsia"/>
          <w:b/>
          <w:sz w:val="30"/>
          <w:szCs w:val="30"/>
        </w:rPr>
        <w:t>國民中學105學年度學校衛生保健教育及健康促進活動行事曆</w:t>
      </w:r>
    </w:p>
    <w:tbl>
      <w:tblPr>
        <w:tblW w:w="9639" w:type="dxa"/>
        <w:tblInd w:w="534"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992"/>
        <w:gridCol w:w="1417"/>
        <w:gridCol w:w="7230"/>
      </w:tblGrid>
      <w:tr w:rsidR="00F20198" w:rsidRPr="00F80D00" w:rsidTr="00F20198">
        <w:tc>
          <w:tcPr>
            <w:tcW w:w="992" w:type="dxa"/>
            <w:shd w:val="clear" w:color="auto" w:fill="auto"/>
          </w:tcPr>
          <w:bookmarkEnd w:id="0"/>
          <w:p w:rsidR="00F20198" w:rsidRPr="00A55BFE" w:rsidRDefault="00F20198" w:rsidP="006812F0">
            <w:pPr>
              <w:rPr>
                <w:rFonts w:ascii="Calibri" w:hAnsi="Calibri"/>
                <w:b/>
                <w:sz w:val="32"/>
                <w:szCs w:val="32"/>
              </w:rPr>
            </w:pPr>
            <w:r w:rsidRPr="00A55BFE">
              <w:rPr>
                <w:rFonts w:ascii="Calibri" w:hAnsi="Calibri" w:hint="eastAsia"/>
                <w:b/>
                <w:sz w:val="32"/>
                <w:szCs w:val="32"/>
              </w:rPr>
              <w:t>項次</w:t>
            </w:r>
          </w:p>
        </w:tc>
        <w:tc>
          <w:tcPr>
            <w:tcW w:w="1417" w:type="dxa"/>
            <w:shd w:val="clear" w:color="auto" w:fill="auto"/>
          </w:tcPr>
          <w:p w:rsidR="00F20198" w:rsidRPr="00A55BFE" w:rsidRDefault="00F20198" w:rsidP="006812F0">
            <w:pPr>
              <w:rPr>
                <w:rFonts w:ascii="Calibri" w:hAnsi="Calibri"/>
                <w:b/>
                <w:sz w:val="32"/>
                <w:szCs w:val="32"/>
              </w:rPr>
            </w:pPr>
            <w:r w:rsidRPr="00A55BFE">
              <w:rPr>
                <w:rFonts w:ascii="Calibri" w:hAnsi="Calibri" w:hint="eastAsia"/>
                <w:b/>
                <w:sz w:val="32"/>
                <w:szCs w:val="32"/>
              </w:rPr>
              <w:t>日</w:t>
            </w:r>
            <w:r w:rsidRPr="00A55BFE">
              <w:rPr>
                <w:rFonts w:ascii="Calibri" w:hAnsi="Calibri" w:hint="eastAsia"/>
                <w:b/>
                <w:sz w:val="32"/>
                <w:szCs w:val="32"/>
              </w:rPr>
              <w:t xml:space="preserve">   </w:t>
            </w:r>
            <w:r w:rsidRPr="00A55BFE">
              <w:rPr>
                <w:rFonts w:ascii="Calibri" w:hAnsi="Calibri" w:hint="eastAsia"/>
                <w:b/>
                <w:sz w:val="32"/>
                <w:szCs w:val="32"/>
              </w:rPr>
              <w:t>期</w:t>
            </w:r>
          </w:p>
        </w:tc>
        <w:tc>
          <w:tcPr>
            <w:tcW w:w="7230" w:type="dxa"/>
            <w:shd w:val="clear" w:color="auto" w:fill="auto"/>
          </w:tcPr>
          <w:p w:rsidR="00F20198" w:rsidRPr="00A55BFE" w:rsidRDefault="00F20198" w:rsidP="006812F0">
            <w:pPr>
              <w:rPr>
                <w:rFonts w:ascii="Calibri" w:hAnsi="Calibri"/>
                <w:b/>
                <w:sz w:val="32"/>
                <w:szCs w:val="32"/>
              </w:rPr>
            </w:pPr>
            <w:r w:rsidRPr="00A55BFE">
              <w:rPr>
                <w:rFonts w:ascii="Calibri" w:hAnsi="Calibri" w:hint="eastAsia"/>
                <w:b/>
                <w:sz w:val="32"/>
                <w:szCs w:val="32"/>
              </w:rPr>
              <w:t xml:space="preserve">          </w:t>
            </w:r>
            <w:r w:rsidRPr="00A55BFE">
              <w:rPr>
                <w:rFonts w:ascii="Calibri" w:hAnsi="Calibri" w:hint="eastAsia"/>
                <w:b/>
                <w:sz w:val="32"/>
                <w:szCs w:val="32"/>
              </w:rPr>
              <w:t>活</w:t>
            </w:r>
            <w:r w:rsidRPr="00A55BFE">
              <w:rPr>
                <w:rFonts w:ascii="Calibri" w:hAnsi="Calibri" w:hint="eastAsia"/>
                <w:b/>
                <w:sz w:val="32"/>
                <w:szCs w:val="32"/>
              </w:rPr>
              <w:t xml:space="preserve">   </w:t>
            </w:r>
            <w:r w:rsidRPr="00A55BFE">
              <w:rPr>
                <w:rFonts w:ascii="Calibri" w:hAnsi="Calibri" w:hint="eastAsia"/>
                <w:b/>
                <w:sz w:val="32"/>
                <w:szCs w:val="32"/>
              </w:rPr>
              <w:t>動</w:t>
            </w:r>
            <w:r w:rsidRPr="00A55BFE">
              <w:rPr>
                <w:rFonts w:ascii="Calibri" w:hAnsi="Calibri" w:hint="eastAsia"/>
                <w:b/>
                <w:sz w:val="32"/>
                <w:szCs w:val="32"/>
              </w:rPr>
              <w:t xml:space="preserve">   </w:t>
            </w:r>
            <w:r w:rsidRPr="00A55BFE">
              <w:rPr>
                <w:rFonts w:ascii="Calibri" w:hAnsi="Calibri" w:hint="eastAsia"/>
                <w:b/>
                <w:sz w:val="32"/>
                <w:szCs w:val="32"/>
              </w:rPr>
              <w:t>內</w:t>
            </w:r>
            <w:r w:rsidRPr="00A55BFE">
              <w:rPr>
                <w:rFonts w:ascii="Calibri" w:hAnsi="Calibri" w:hint="eastAsia"/>
                <w:b/>
                <w:sz w:val="32"/>
                <w:szCs w:val="32"/>
              </w:rPr>
              <w:t xml:space="preserve">    </w:t>
            </w:r>
            <w:r w:rsidRPr="00A55BFE">
              <w:rPr>
                <w:rFonts w:ascii="Calibri" w:hAnsi="Calibri" w:hint="eastAsia"/>
                <w:b/>
                <w:sz w:val="32"/>
                <w:szCs w:val="32"/>
              </w:rPr>
              <w:t>容</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1</w:t>
            </w:r>
          </w:p>
        </w:tc>
        <w:tc>
          <w:tcPr>
            <w:tcW w:w="1417" w:type="dxa"/>
            <w:shd w:val="clear" w:color="auto" w:fill="auto"/>
            <w:vAlign w:val="center"/>
          </w:tcPr>
          <w:p w:rsidR="00F20198" w:rsidRPr="00F80D00" w:rsidRDefault="00F20198" w:rsidP="006812F0">
            <w:pPr>
              <w:jc w:val="center"/>
              <w:rPr>
                <w:rFonts w:ascii="Calibri" w:hAnsi="Calibri"/>
                <w:sz w:val="26"/>
                <w:szCs w:val="26"/>
              </w:rPr>
            </w:pPr>
            <w:r w:rsidRPr="00F80D00">
              <w:rPr>
                <w:rFonts w:ascii="標楷體" w:hAnsi="標楷體" w:hint="eastAsia"/>
                <w:sz w:val="26"/>
                <w:szCs w:val="26"/>
              </w:rPr>
              <w:t>105.7.4</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配合教務辦理</w:t>
            </w:r>
            <w:proofErr w:type="gramStart"/>
            <w:r w:rsidRPr="00F80D00">
              <w:rPr>
                <w:rFonts w:ascii="標楷體" w:hAnsi="標楷體" w:hint="eastAsia"/>
                <w:sz w:val="26"/>
                <w:szCs w:val="26"/>
              </w:rPr>
              <w:t>教職員工舒壓</w:t>
            </w:r>
            <w:proofErr w:type="gramEnd"/>
            <w:r w:rsidRPr="00F80D00">
              <w:rPr>
                <w:rFonts w:ascii="標楷體" w:hAnsi="標楷體" w:hint="eastAsia"/>
                <w:sz w:val="26"/>
                <w:szCs w:val="26"/>
              </w:rPr>
              <w:t>及健康講座-康寧醫院-蔡華星主任，促進教職員工身心健康知能。</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2</w:t>
            </w:r>
          </w:p>
        </w:tc>
        <w:tc>
          <w:tcPr>
            <w:tcW w:w="1417" w:type="dxa"/>
            <w:shd w:val="clear" w:color="auto" w:fill="auto"/>
            <w:vAlign w:val="center"/>
          </w:tcPr>
          <w:p w:rsidR="00F20198" w:rsidRPr="00F80D00" w:rsidRDefault="00F20198" w:rsidP="006812F0">
            <w:pPr>
              <w:jc w:val="center"/>
              <w:rPr>
                <w:rFonts w:ascii="Calibri" w:hAnsi="Calibri"/>
                <w:sz w:val="26"/>
                <w:szCs w:val="26"/>
              </w:rPr>
            </w:pPr>
            <w:r w:rsidRPr="00F80D00">
              <w:rPr>
                <w:rFonts w:ascii="標楷體" w:hAnsi="標楷體" w:hint="eastAsia"/>
                <w:sz w:val="26"/>
                <w:szCs w:val="26"/>
              </w:rPr>
              <w:t>105.7.5</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配合總務處辦理教職員工</w:t>
            </w:r>
            <w:proofErr w:type="gramStart"/>
            <w:r w:rsidRPr="00F80D00">
              <w:rPr>
                <w:rFonts w:ascii="標楷體" w:hAnsi="標楷體" w:hint="eastAsia"/>
                <w:sz w:val="26"/>
                <w:szCs w:val="26"/>
              </w:rPr>
              <w:t>防災館參訪</w:t>
            </w:r>
            <w:proofErr w:type="gramEnd"/>
            <w:r w:rsidRPr="00F80D00">
              <w:rPr>
                <w:rFonts w:ascii="標楷體" w:hAnsi="標楷體" w:hint="eastAsia"/>
                <w:sz w:val="26"/>
                <w:szCs w:val="26"/>
              </w:rPr>
              <w:t>及CPR+AED研習，達成教職員工校園安全急救知能。</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3</w:t>
            </w:r>
          </w:p>
        </w:tc>
        <w:tc>
          <w:tcPr>
            <w:tcW w:w="1417" w:type="dxa"/>
            <w:shd w:val="clear" w:color="auto" w:fill="auto"/>
            <w:vAlign w:val="center"/>
          </w:tcPr>
          <w:p w:rsidR="00F20198" w:rsidRPr="00F80D00" w:rsidRDefault="00F20198" w:rsidP="006812F0">
            <w:pPr>
              <w:jc w:val="center"/>
              <w:rPr>
                <w:rFonts w:ascii="Calibri" w:hAnsi="Calibri"/>
                <w:sz w:val="26"/>
                <w:szCs w:val="26"/>
              </w:rPr>
            </w:pPr>
            <w:r w:rsidRPr="00F80D00">
              <w:rPr>
                <w:rFonts w:ascii="標楷體" w:hAnsi="標楷體" w:hint="eastAsia"/>
                <w:sz w:val="26"/>
                <w:szCs w:val="26"/>
              </w:rPr>
              <w:t>105.8.4</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新生始</w:t>
            </w:r>
            <w:proofErr w:type="gramStart"/>
            <w:r w:rsidRPr="00F80D00">
              <w:rPr>
                <w:rFonts w:ascii="標楷體" w:hAnsi="標楷體" w:hint="eastAsia"/>
                <w:sz w:val="26"/>
                <w:szCs w:val="26"/>
              </w:rPr>
              <w:t>業式體衛</w:t>
            </w:r>
            <w:proofErr w:type="gramEnd"/>
            <w:r w:rsidRPr="00F80D00">
              <w:rPr>
                <w:rFonts w:ascii="標楷體" w:hAnsi="標楷體" w:hint="eastAsia"/>
                <w:sz w:val="26"/>
                <w:szCs w:val="26"/>
              </w:rPr>
              <w:t>組長辦理健康促進宣導</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4</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105.8.31</w:t>
            </w:r>
          </w:p>
          <w:p w:rsidR="00F20198" w:rsidRPr="00F80D00" w:rsidRDefault="00F20198" w:rsidP="006812F0">
            <w:pPr>
              <w:jc w:val="center"/>
              <w:rPr>
                <w:rFonts w:ascii="Calibri" w:hAnsi="Calibri"/>
                <w:sz w:val="26"/>
                <w:szCs w:val="26"/>
              </w:rPr>
            </w:pPr>
            <w:r w:rsidRPr="00F80D00">
              <w:rPr>
                <w:rFonts w:ascii="標楷體" w:hAnsi="標楷體" w:hint="eastAsia"/>
                <w:sz w:val="26"/>
                <w:szCs w:val="26"/>
              </w:rPr>
              <w:t>~09.10</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建置全校學生宿疾調查統計，並知會相關導師及任課老師，電腦健康資訊系統建置資料完成統計並異常個案收案管理。</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5</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105.9.5</w:t>
            </w:r>
          </w:p>
          <w:p w:rsidR="00F20198" w:rsidRPr="00F80D00" w:rsidRDefault="00F20198" w:rsidP="006812F0">
            <w:pPr>
              <w:jc w:val="center"/>
              <w:rPr>
                <w:rFonts w:ascii="Calibri" w:hAnsi="Calibri"/>
                <w:sz w:val="26"/>
                <w:szCs w:val="26"/>
              </w:rPr>
            </w:pPr>
            <w:r w:rsidRPr="00F80D00">
              <w:rPr>
                <w:rFonts w:ascii="標楷體" w:hAnsi="標楷體" w:hint="eastAsia"/>
                <w:sz w:val="26"/>
                <w:szCs w:val="26"/>
              </w:rPr>
              <w:t>~9.30</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辦理全校身高視力體重測量時，完成每學期初學生健康體位不良及視力不良個案管理及建檔工作，視力不良</w:t>
            </w:r>
            <w:proofErr w:type="gramStart"/>
            <w:r w:rsidRPr="00F80D00">
              <w:rPr>
                <w:rFonts w:ascii="標楷體" w:hAnsi="標楷體" w:hint="eastAsia"/>
                <w:sz w:val="26"/>
                <w:szCs w:val="26"/>
              </w:rPr>
              <w:t>複</w:t>
            </w:r>
            <w:proofErr w:type="gramEnd"/>
            <w:r w:rsidRPr="00F80D00">
              <w:rPr>
                <w:rFonts w:ascii="標楷體" w:hAnsi="標楷體" w:hint="eastAsia"/>
                <w:sz w:val="26"/>
                <w:szCs w:val="26"/>
              </w:rPr>
              <w:t xml:space="preserve">檢追蹤矯治後回條回收工作。  </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6</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105.9.9</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配合國民體育日利用晨間校長帶領全體師生健康促進校園健康操及全校師生進行</w:t>
            </w:r>
            <w:proofErr w:type="gramStart"/>
            <w:r w:rsidRPr="00F80D00">
              <w:rPr>
                <w:rFonts w:ascii="標楷體" w:hAnsi="標楷體" w:hint="eastAsia"/>
                <w:sz w:val="26"/>
                <w:szCs w:val="26"/>
              </w:rPr>
              <w:t>登階跑走</w:t>
            </w:r>
            <w:proofErr w:type="gramEnd"/>
            <w:r w:rsidRPr="00F80D00">
              <w:rPr>
                <w:rFonts w:ascii="標楷體" w:hAnsi="標楷體" w:hint="eastAsia"/>
                <w:sz w:val="26"/>
                <w:szCs w:val="26"/>
              </w:rPr>
              <w:t>親山活動。</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7</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105.9</w:t>
            </w:r>
          </w:p>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~106.6.</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推廣本校學生SH150系列活動，鼓勵學生於課間、課後自主參與體育活動每周至少150分鐘，融入健康促進活動系列。</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8</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105.9</w:t>
            </w:r>
          </w:p>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~106.6</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健康促進六大議題宣導(視力保健，性教育含</w:t>
            </w:r>
            <w:proofErr w:type="gramStart"/>
            <w:r w:rsidRPr="00F80D00">
              <w:rPr>
                <w:rFonts w:ascii="標楷體" w:hAnsi="標楷體" w:hint="eastAsia"/>
                <w:sz w:val="26"/>
                <w:szCs w:val="26"/>
              </w:rPr>
              <w:t>愛滋病</w:t>
            </w:r>
            <w:proofErr w:type="gramEnd"/>
            <w:r w:rsidRPr="00F80D00">
              <w:rPr>
                <w:rFonts w:ascii="標楷體" w:hAnsi="標楷體" w:hint="eastAsia"/>
                <w:sz w:val="26"/>
                <w:szCs w:val="26"/>
              </w:rPr>
              <w:t>防治、健康體位、口腔保健、</w:t>
            </w:r>
            <w:proofErr w:type="gramStart"/>
            <w:r w:rsidRPr="00F80D00">
              <w:rPr>
                <w:rFonts w:ascii="標楷體" w:hAnsi="標楷體" w:hint="eastAsia"/>
                <w:sz w:val="26"/>
                <w:szCs w:val="26"/>
              </w:rPr>
              <w:t>菸檳</w:t>
            </w:r>
            <w:proofErr w:type="gramEnd"/>
            <w:r w:rsidRPr="00F80D00">
              <w:rPr>
                <w:rFonts w:ascii="標楷體" w:hAnsi="標楷體" w:hint="eastAsia"/>
                <w:sz w:val="26"/>
                <w:szCs w:val="26"/>
              </w:rPr>
              <w:t>防治、全民健保宣導)及傳染病宣導(腸病毒和流感防疫等)護理師製作海報宣導張貼川堂及校園公佈欄。</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9</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105.9.10</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體衛組長於週會辦理健康促進六大議題宣導(視力保健，性教育含</w:t>
            </w:r>
            <w:proofErr w:type="gramStart"/>
            <w:r w:rsidRPr="00F80D00">
              <w:rPr>
                <w:rFonts w:ascii="標楷體" w:hAnsi="標楷體" w:hint="eastAsia"/>
                <w:sz w:val="26"/>
                <w:szCs w:val="26"/>
              </w:rPr>
              <w:t>愛滋病</w:t>
            </w:r>
            <w:proofErr w:type="gramEnd"/>
            <w:r w:rsidRPr="00F80D00">
              <w:rPr>
                <w:rFonts w:ascii="標楷體" w:hAnsi="標楷體" w:hint="eastAsia"/>
                <w:sz w:val="26"/>
                <w:szCs w:val="26"/>
              </w:rPr>
              <w:t>防治、健康體位、口腔保健、</w:t>
            </w:r>
            <w:proofErr w:type="gramStart"/>
            <w:r w:rsidRPr="00F80D00">
              <w:rPr>
                <w:rFonts w:ascii="標楷體" w:hAnsi="標楷體" w:hint="eastAsia"/>
                <w:sz w:val="26"/>
                <w:szCs w:val="26"/>
              </w:rPr>
              <w:t>菸檳</w:t>
            </w:r>
            <w:proofErr w:type="gramEnd"/>
            <w:r w:rsidRPr="00F80D00">
              <w:rPr>
                <w:rFonts w:ascii="標楷體" w:hAnsi="標楷體" w:hint="eastAsia"/>
                <w:sz w:val="26"/>
                <w:szCs w:val="26"/>
              </w:rPr>
              <w:t>防治、全民健保宣導)及傳染病宣導(腸病毒和流感防疫等)宣導，推動SH150方案實施宣導計畫養成師生規律每天戶外運動。</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10</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105.9.27</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轉學生心臟病篩</w:t>
            </w:r>
            <w:proofErr w:type="gramStart"/>
            <w:r w:rsidRPr="00F80D00">
              <w:rPr>
                <w:rFonts w:ascii="標楷體" w:hAnsi="標楷體" w:hint="eastAsia"/>
                <w:sz w:val="26"/>
                <w:szCs w:val="26"/>
              </w:rPr>
              <w:t>檢補檢</w:t>
            </w:r>
            <w:proofErr w:type="gramEnd"/>
            <w:r w:rsidRPr="00F80D00">
              <w:rPr>
                <w:rFonts w:ascii="標楷體" w:hAnsi="標楷體" w:hint="eastAsia"/>
                <w:sz w:val="26"/>
                <w:szCs w:val="26"/>
              </w:rPr>
              <w:t>，並完成異常追蹤矯治工作。</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11</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105.10.3</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護理師及體衛組長</w:t>
            </w:r>
            <w:proofErr w:type="gramStart"/>
            <w:r w:rsidRPr="00F80D00">
              <w:rPr>
                <w:rFonts w:ascii="標楷體" w:hAnsi="標楷體" w:hint="eastAsia"/>
                <w:sz w:val="26"/>
                <w:szCs w:val="26"/>
              </w:rPr>
              <w:t>利用健體課程</w:t>
            </w:r>
            <w:proofErr w:type="gramEnd"/>
            <w:r w:rsidRPr="00F80D00">
              <w:rPr>
                <w:rFonts w:ascii="標楷體" w:hAnsi="標楷體" w:hint="eastAsia"/>
                <w:sz w:val="26"/>
                <w:szCs w:val="26"/>
              </w:rPr>
              <w:t>，辦理7年級新生健康檢查前宣導，並融入健康促進六大議題宣導(視力保健，性教育含</w:t>
            </w:r>
            <w:proofErr w:type="gramStart"/>
            <w:r w:rsidRPr="00F80D00">
              <w:rPr>
                <w:rFonts w:ascii="標楷體" w:hAnsi="標楷體" w:hint="eastAsia"/>
                <w:sz w:val="26"/>
                <w:szCs w:val="26"/>
              </w:rPr>
              <w:t>愛滋病</w:t>
            </w:r>
            <w:proofErr w:type="gramEnd"/>
            <w:r w:rsidRPr="00F80D00">
              <w:rPr>
                <w:rFonts w:ascii="標楷體" w:hAnsi="標楷體" w:hint="eastAsia"/>
                <w:sz w:val="26"/>
                <w:szCs w:val="26"/>
              </w:rPr>
              <w:t>防 治、健康體位、口腔保健、</w:t>
            </w:r>
            <w:proofErr w:type="gramStart"/>
            <w:r w:rsidRPr="00F80D00">
              <w:rPr>
                <w:rFonts w:ascii="標楷體" w:hAnsi="標楷體" w:hint="eastAsia"/>
                <w:sz w:val="26"/>
                <w:szCs w:val="26"/>
              </w:rPr>
              <w:t>菸檳</w:t>
            </w:r>
            <w:proofErr w:type="gramEnd"/>
            <w:r w:rsidRPr="00F80D00">
              <w:rPr>
                <w:rFonts w:ascii="標楷體" w:hAnsi="標楷體" w:hint="eastAsia"/>
                <w:sz w:val="26"/>
                <w:szCs w:val="26"/>
              </w:rPr>
              <w:t>防治、全民健保宣導)。</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12</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105.10.18</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辦理新生尿液初檢及105.11.1</w:t>
            </w:r>
            <w:proofErr w:type="gramStart"/>
            <w:r w:rsidRPr="00F80D00">
              <w:rPr>
                <w:rFonts w:ascii="標楷體" w:hAnsi="標楷體" w:hint="eastAsia"/>
                <w:sz w:val="26"/>
                <w:szCs w:val="26"/>
              </w:rPr>
              <w:t>複</w:t>
            </w:r>
            <w:proofErr w:type="gramEnd"/>
            <w:r w:rsidRPr="00F80D00">
              <w:rPr>
                <w:rFonts w:ascii="標楷體" w:hAnsi="標楷體" w:hint="eastAsia"/>
                <w:sz w:val="26"/>
                <w:szCs w:val="26"/>
              </w:rPr>
              <w:t>檢</w:t>
            </w:r>
            <w:r w:rsidRPr="00F80D00">
              <w:rPr>
                <w:rFonts w:ascii="新細明體" w:eastAsia="新細明體" w:hAnsi="新細明體" w:hint="eastAsia"/>
                <w:sz w:val="26"/>
                <w:szCs w:val="26"/>
              </w:rPr>
              <w:t>，</w:t>
            </w:r>
            <w:r w:rsidRPr="00F80D00">
              <w:rPr>
                <w:rFonts w:ascii="標楷體" w:hAnsi="標楷體" w:hint="eastAsia"/>
                <w:sz w:val="26"/>
                <w:szCs w:val="26"/>
              </w:rPr>
              <w:t>異常追蹤矯治工作</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13</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105.10.25</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校長召開健康促進委員會、新生健康檢查、全校教職員工健康檢查、流感疫苗接種工作推行會議，及健康促進實施計畫推行工作。</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14</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105.11.2</w:t>
            </w:r>
          </w:p>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~106.12.2</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辦理7年級新生健康檢查，追蹤缺點矯治後回條回收工作，</w:t>
            </w:r>
          </w:p>
          <w:p w:rsidR="00F20198" w:rsidRPr="00F80D00" w:rsidRDefault="00F20198" w:rsidP="006812F0">
            <w:pPr>
              <w:rPr>
                <w:rFonts w:ascii="標楷體" w:hAnsi="標楷體"/>
                <w:sz w:val="26"/>
                <w:szCs w:val="26"/>
              </w:rPr>
            </w:pPr>
            <w:r w:rsidRPr="00F80D00">
              <w:rPr>
                <w:rFonts w:ascii="標楷體" w:hAnsi="標楷體" w:hint="eastAsia"/>
                <w:sz w:val="26"/>
                <w:szCs w:val="26"/>
              </w:rPr>
              <w:t>電腦健康資訊系統建置資料，完成統計並異常個案收案管理。</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15</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105.11.8</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辦理全校教職員工健康檢查及105.11.28安排醫院專員詳細解說報告及健康諮詢衛教。</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16</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105.11.9</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辦理流感疫苗接種事前宣導工作及當天接種事宜</w:t>
            </w:r>
            <w:r w:rsidRPr="00F80D00">
              <w:rPr>
                <w:rFonts w:ascii="新細明體" w:eastAsia="新細明體" w:hAnsi="新細明體" w:hint="eastAsia"/>
                <w:sz w:val="26"/>
                <w:szCs w:val="26"/>
              </w:rPr>
              <w:t>，</w:t>
            </w:r>
            <w:r w:rsidRPr="00F80D00">
              <w:rPr>
                <w:rFonts w:ascii="標楷體" w:hAnsi="標楷體" w:hint="eastAsia"/>
                <w:sz w:val="26"/>
                <w:szCs w:val="26"/>
              </w:rPr>
              <w:t>接種後觀察。</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17</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105.11.23</w:t>
            </w:r>
          </w:p>
        </w:tc>
        <w:tc>
          <w:tcPr>
            <w:tcW w:w="7230" w:type="dxa"/>
            <w:shd w:val="clear" w:color="auto" w:fill="auto"/>
          </w:tcPr>
          <w:p w:rsidR="00F20198" w:rsidRPr="00F80D00" w:rsidRDefault="00F20198" w:rsidP="006812F0">
            <w:pPr>
              <w:rPr>
                <w:rFonts w:ascii="標楷體" w:hAnsi="標楷體"/>
                <w:sz w:val="26"/>
                <w:szCs w:val="26"/>
              </w:rPr>
            </w:pPr>
            <w:proofErr w:type="gramStart"/>
            <w:r w:rsidRPr="00F80D00">
              <w:rPr>
                <w:rFonts w:ascii="標楷體" w:hAnsi="標楷體" w:hint="eastAsia"/>
                <w:sz w:val="26"/>
                <w:szCs w:val="26"/>
              </w:rPr>
              <w:t>由健體老師</w:t>
            </w:r>
            <w:proofErr w:type="gramEnd"/>
            <w:r w:rsidRPr="00F80D00">
              <w:rPr>
                <w:rFonts w:ascii="標楷體" w:hAnsi="標楷體" w:hint="eastAsia"/>
                <w:sz w:val="26"/>
                <w:szCs w:val="26"/>
              </w:rPr>
              <w:t>協助學生健康促進網路</w:t>
            </w:r>
            <w:proofErr w:type="gramStart"/>
            <w:r w:rsidRPr="00F80D00">
              <w:rPr>
                <w:rFonts w:ascii="標楷體" w:hAnsi="標楷體" w:hint="eastAsia"/>
                <w:sz w:val="26"/>
                <w:szCs w:val="26"/>
              </w:rPr>
              <w:t>資訊前測並融入健體教學</w:t>
            </w:r>
            <w:proofErr w:type="gramEnd"/>
            <w:r w:rsidRPr="00F80D00">
              <w:rPr>
                <w:rFonts w:ascii="標楷體" w:hAnsi="標楷體" w:hint="eastAsia"/>
                <w:sz w:val="26"/>
                <w:szCs w:val="26"/>
              </w:rPr>
              <w:lastRenderedPageBreak/>
              <w:t>健康促進知能學習課程。</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lastRenderedPageBreak/>
              <w:t>18</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105.12.09</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體衛組長於週會時做健康促進辦理週會健康促進六大議題宣導(視力保健，性教育含</w:t>
            </w:r>
            <w:proofErr w:type="gramStart"/>
            <w:r w:rsidRPr="00F80D00">
              <w:rPr>
                <w:rFonts w:ascii="標楷體" w:hAnsi="標楷體" w:hint="eastAsia"/>
                <w:sz w:val="26"/>
                <w:szCs w:val="26"/>
              </w:rPr>
              <w:t>愛滋病</w:t>
            </w:r>
            <w:proofErr w:type="gramEnd"/>
            <w:r w:rsidRPr="00F80D00">
              <w:rPr>
                <w:rFonts w:ascii="標楷體" w:hAnsi="標楷體" w:hint="eastAsia"/>
                <w:sz w:val="26"/>
                <w:szCs w:val="26"/>
              </w:rPr>
              <w:t>防治、健康體位、口腔保健、</w:t>
            </w:r>
            <w:proofErr w:type="gramStart"/>
            <w:r w:rsidRPr="00F80D00">
              <w:rPr>
                <w:rFonts w:ascii="標楷體" w:hAnsi="標楷體" w:hint="eastAsia"/>
                <w:sz w:val="26"/>
                <w:szCs w:val="26"/>
              </w:rPr>
              <w:t>菸檳</w:t>
            </w:r>
            <w:proofErr w:type="gramEnd"/>
            <w:r w:rsidRPr="00F80D00">
              <w:rPr>
                <w:rFonts w:ascii="標楷體" w:hAnsi="標楷體" w:hint="eastAsia"/>
                <w:sz w:val="26"/>
                <w:szCs w:val="26"/>
              </w:rPr>
              <w:t>防治、全民健保宣導)及傳染病宣導(腸病毒和流感防疫、登革熱、肺結核防治等)。</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19</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105.12.9</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體育組辦理105學年度全校班際體育競賽：9年級籃球賽、8年級足球賽、7年級飛盤躲避球賽並融入健康促進戶外活動有益視力保健及健康體位。</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20</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105.12.12~12.30</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辦理105學年度全校個人跳繩計時賽(配合推廣SH150</w:t>
            </w:r>
          </w:p>
          <w:p w:rsidR="00F20198" w:rsidRPr="00F80D00" w:rsidRDefault="00F20198" w:rsidP="006812F0">
            <w:pPr>
              <w:rPr>
                <w:rFonts w:ascii="標楷體" w:hAnsi="標楷體"/>
                <w:sz w:val="26"/>
                <w:szCs w:val="26"/>
              </w:rPr>
            </w:pPr>
            <w:r w:rsidRPr="00F80D00">
              <w:rPr>
                <w:rFonts w:ascii="標楷體" w:hAnsi="標楷體" w:hint="eastAsia"/>
                <w:sz w:val="26"/>
                <w:szCs w:val="26"/>
              </w:rPr>
              <w:t>及健康促進活動)，男、女生各6名學生獲獎於週會頒獎活動。</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21</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105.12.24</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配合歲末音樂會融入舞蹈表演及兩性平等教育，促進身心健康。</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22</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106.1.19</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期末校務會議中向全校教職員工及家長代表宣導本校健康促進內容。</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23</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106.2.7</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期初校務會議中向全校教職員工及家長代表宣導本校健康促進項目及工作推展。</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24</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106.2.17</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配合防災演練消防局指導師生CPR+AED演練</w:t>
            </w:r>
            <w:r w:rsidRPr="00F80D00">
              <w:rPr>
                <w:rFonts w:ascii="新細明體" w:eastAsia="新細明體" w:hAnsi="新細明體" w:hint="eastAsia"/>
                <w:sz w:val="26"/>
                <w:szCs w:val="26"/>
              </w:rPr>
              <w:t>，</w:t>
            </w:r>
            <w:r w:rsidRPr="00F80D00">
              <w:rPr>
                <w:rFonts w:ascii="標楷體" w:hAnsi="標楷體" w:hint="eastAsia"/>
                <w:sz w:val="26"/>
                <w:szCs w:val="26"/>
              </w:rPr>
              <w:t>加強校園安全急救技能。</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25</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106.3.4</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配合訓育組辦理管樂隊陽明山花季露天演出活動，走出戶外學習活動，有益身心健康。</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26</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106.3.17</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學</w:t>
            </w:r>
            <w:proofErr w:type="gramStart"/>
            <w:r w:rsidRPr="00F80D00">
              <w:rPr>
                <w:rFonts w:ascii="標楷體" w:hAnsi="標楷體" w:hint="eastAsia"/>
                <w:sz w:val="26"/>
                <w:szCs w:val="26"/>
              </w:rPr>
              <w:t>務</w:t>
            </w:r>
            <w:proofErr w:type="gramEnd"/>
            <w:r w:rsidRPr="00F80D00">
              <w:rPr>
                <w:rFonts w:ascii="標楷體" w:hAnsi="標楷體" w:hint="eastAsia"/>
                <w:sz w:val="26"/>
                <w:szCs w:val="26"/>
              </w:rPr>
              <w:t>主任於週會辦理健康促進議題宣導活動。</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27</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106.3.30</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輔導室辦理陽明山衛理福音園戶外教學，融入健康促進戶外活動有益視力保健及健康體位。</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28</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106.3.31</w:t>
            </w:r>
          </w:p>
        </w:tc>
        <w:tc>
          <w:tcPr>
            <w:tcW w:w="7230" w:type="dxa"/>
            <w:shd w:val="clear" w:color="auto" w:fill="auto"/>
          </w:tcPr>
          <w:p w:rsidR="00F20198" w:rsidRPr="00F80D00" w:rsidRDefault="00F20198" w:rsidP="006812F0">
            <w:pPr>
              <w:rPr>
                <w:rFonts w:ascii="標楷體" w:hAnsi="標楷體"/>
                <w:sz w:val="26"/>
                <w:szCs w:val="26"/>
              </w:rPr>
            </w:pPr>
            <w:proofErr w:type="gramStart"/>
            <w:r w:rsidRPr="00F80D00">
              <w:rPr>
                <w:rFonts w:ascii="標楷體" w:hAnsi="標楷體" w:hint="eastAsia"/>
                <w:sz w:val="26"/>
                <w:szCs w:val="26"/>
              </w:rPr>
              <w:t>由健體老師</w:t>
            </w:r>
            <w:proofErr w:type="gramEnd"/>
            <w:r w:rsidRPr="00F80D00">
              <w:rPr>
                <w:rFonts w:ascii="標楷體" w:hAnsi="標楷體" w:hint="eastAsia"/>
                <w:sz w:val="26"/>
                <w:szCs w:val="26"/>
              </w:rPr>
              <w:t>協助學生健康促進網路</w:t>
            </w:r>
            <w:proofErr w:type="gramStart"/>
            <w:r w:rsidRPr="00F80D00">
              <w:rPr>
                <w:rFonts w:ascii="標楷體" w:hAnsi="標楷體" w:hint="eastAsia"/>
                <w:sz w:val="26"/>
                <w:szCs w:val="26"/>
              </w:rPr>
              <w:t>資訊後測</w:t>
            </w:r>
            <w:proofErr w:type="gramEnd"/>
            <w:r w:rsidRPr="00F80D00">
              <w:rPr>
                <w:rFonts w:ascii="標楷體" w:hAnsi="標楷體" w:hint="eastAsia"/>
                <w:sz w:val="26"/>
                <w:szCs w:val="26"/>
              </w:rPr>
              <w:t>。</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29</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106.4.8</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健康促進融入校慶運動大會，提倡戶外活動，推廣運動</w:t>
            </w:r>
            <w:r w:rsidRPr="00F80D00">
              <w:rPr>
                <w:rFonts w:ascii="新細明體" w:eastAsia="新細明體" w:hAnsi="新細明體" w:hint="eastAsia"/>
                <w:sz w:val="26"/>
                <w:szCs w:val="26"/>
              </w:rPr>
              <w:t>，</w:t>
            </w:r>
            <w:r w:rsidRPr="00F80D00">
              <w:rPr>
                <w:rFonts w:ascii="標楷體" w:hAnsi="標楷體" w:hint="eastAsia"/>
                <w:sz w:val="26"/>
                <w:szCs w:val="26"/>
              </w:rPr>
              <w:t>增進師生健康。</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30</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106.4.14</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地理課程帶學生至陽明山二子坪戶外教學，融入健康促進戶外活動</w:t>
            </w:r>
            <w:r w:rsidRPr="00F80D00">
              <w:rPr>
                <w:rFonts w:ascii="新細明體" w:eastAsia="新細明體" w:hAnsi="新細明體" w:hint="eastAsia"/>
                <w:sz w:val="26"/>
                <w:szCs w:val="26"/>
              </w:rPr>
              <w:t>，</w:t>
            </w:r>
            <w:r w:rsidRPr="00F80D00">
              <w:rPr>
                <w:rFonts w:ascii="標楷體" w:hAnsi="標楷體" w:hint="eastAsia"/>
                <w:sz w:val="26"/>
                <w:szCs w:val="26"/>
              </w:rPr>
              <w:t>推展視力保健及健康體位活動。</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31</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106.4.18</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辦理</w:t>
            </w:r>
            <w:proofErr w:type="gramStart"/>
            <w:r w:rsidRPr="00F80D00">
              <w:rPr>
                <w:rFonts w:ascii="標楷體" w:hAnsi="標楷體" w:hint="eastAsia"/>
                <w:sz w:val="26"/>
                <w:szCs w:val="26"/>
              </w:rPr>
              <w:t>各班大跳繩</w:t>
            </w:r>
            <w:proofErr w:type="gramEnd"/>
            <w:r w:rsidRPr="00F80D00">
              <w:rPr>
                <w:rFonts w:ascii="標楷體" w:hAnsi="標楷體" w:hint="eastAsia"/>
                <w:sz w:val="26"/>
                <w:szCs w:val="26"/>
              </w:rPr>
              <w:t>比賽活動(配合推廣SH150及健康促進活動)</w:t>
            </w:r>
            <w:r w:rsidRPr="00F80D00">
              <w:rPr>
                <w:rFonts w:ascii="新細明體" w:eastAsia="新細明體" w:hAnsi="新細明體" w:hint="eastAsia"/>
                <w:sz w:val="26"/>
                <w:szCs w:val="26"/>
              </w:rPr>
              <w:t>，</w:t>
            </w:r>
            <w:r w:rsidRPr="00F80D00">
              <w:rPr>
                <w:rFonts w:ascii="標楷體" w:hAnsi="標楷體" w:hint="eastAsia"/>
                <w:sz w:val="26"/>
                <w:szCs w:val="26"/>
              </w:rPr>
              <w:t>活動後並頒發獎狀</w:t>
            </w:r>
            <w:r w:rsidRPr="00F80D00">
              <w:rPr>
                <w:rFonts w:ascii="新細明體" w:eastAsia="新細明體" w:hAnsi="新細明體" w:hint="eastAsia"/>
                <w:sz w:val="26"/>
                <w:szCs w:val="26"/>
              </w:rPr>
              <w:t>，</w:t>
            </w:r>
            <w:r w:rsidRPr="00F80D00">
              <w:rPr>
                <w:rFonts w:ascii="標楷體" w:hAnsi="標楷體" w:hint="eastAsia"/>
                <w:sz w:val="26"/>
                <w:szCs w:val="26"/>
              </w:rPr>
              <w:t>獎勵學生。</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32</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106.4.20</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辦理性教育</w:t>
            </w:r>
            <w:proofErr w:type="gramStart"/>
            <w:r w:rsidRPr="00F80D00">
              <w:rPr>
                <w:rFonts w:ascii="標楷體" w:hAnsi="標楷體" w:hint="eastAsia"/>
                <w:sz w:val="26"/>
                <w:szCs w:val="26"/>
              </w:rPr>
              <w:t>輔導室帶學生</w:t>
            </w:r>
            <w:proofErr w:type="gramEnd"/>
            <w:r w:rsidRPr="00F80D00">
              <w:rPr>
                <w:rFonts w:ascii="標楷體" w:hAnsi="標楷體" w:hint="eastAsia"/>
                <w:sz w:val="26"/>
                <w:szCs w:val="26"/>
              </w:rPr>
              <w:t>至</w:t>
            </w:r>
            <w:proofErr w:type="gramStart"/>
            <w:r w:rsidRPr="00F80D00">
              <w:rPr>
                <w:rFonts w:ascii="標楷體" w:hAnsi="標楷體" w:hint="eastAsia"/>
                <w:sz w:val="26"/>
                <w:szCs w:val="26"/>
              </w:rPr>
              <w:t>勵</w:t>
            </w:r>
            <w:proofErr w:type="gramEnd"/>
            <w:r w:rsidRPr="00F80D00">
              <w:rPr>
                <w:rFonts w:ascii="標楷體" w:hAnsi="標楷體" w:hint="eastAsia"/>
                <w:sz w:val="26"/>
                <w:szCs w:val="26"/>
              </w:rPr>
              <w:t>馨基金會參訪教導學生如何處理感情事情及性教育講座(講師蘇郁馨)。</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33</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sz w:val="26"/>
                <w:szCs w:val="26"/>
              </w:rPr>
              <w:t>10</w:t>
            </w:r>
            <w:r w:rsidRPr="00F80D00">
              <w:rPr>
                <w:rFonts w:ascii="標楷體" w:hAnsi="標楷體" w:hint="eastAsia"/>
                <w:sz w:val="26"/>
                <w:szCs w:val="26"/>
              </w:rPr>
              <w:t>5</w:t>
            </w:r>
            <w:r w:rsidRPr="00F80D00">
              <w:rPr>
                <w:rFonts w:ascii="標楷體" w:hAnsi="標楷體"/>
                <w:sz w:val="26"/>
                <w:szCs w:val="26"/>
              </w:rPr>
              <w:t>.6.1</w:t>
            </w:r>
            <w:r w:rsidRPr="00F80D00">
              <w:rPr>
                <w:rFonts w:ascii="標楷體" w:hAnsi="標楷體" w:hint="eastAsia"/>
                <w:sz w:val="26"/>
                <w:szCs w:val="26"/>
              </w:rPr>
              <w:t>5</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辦理</w:t>
            </w:r>
            <w:r w:rsidRPr="00F80D00">
              <w:rPr>
                <w:rFonts w:ascii="標楷體" w:hAnsi="標楷體"/>
                <w:sz w:val="26"/>
                <w:szCs w:val="26"/>
              </w:rPr>
              <w:t>每年畢業生</w:t>
            </w:r>
            <w:r w:rsidRPr="00F80D00">
              <w:rPr>
                <w:rFonts w:ascii="標楷體" w:hAnsi="標楷體" w:hint="eastAsia"/>
                <w:sz w:val="26"/>
                <w:szCs w:val="26"/>
              </w:rPr>
              <w:t>皆個別上台</w:t>
            </w:r>
            <w:r w:rsidRPr="00F80D00">
              <w:rPr>
                <w:rFonts w:ascii="標楷體" w:hAnsi="標楷體"/>
                <w:sz w:val="26"/>
                <w:szCs w:val="26"/>
              </w:rPr>
              <w:t>頒發</w:t>
            </w:r>
            <w:proofErr w:type="gramStart"/>
            <w:r w:rsidRPr="00F80D00">
              <w:rPr>
                <w:rFonts w:ascii="標楷體" w:hAnsi="標楷體"/>
                <w:sz w:val="26"/>
                <w:szCs w:val="26"/>
              </w:rPr>
              <w:t>鷹眼獎</w:t>
            </w:r>
            <w:proofErr w:type="gramEnd"/>
            <w:r w:rsidRPr="00F80D00">
              <w:rPr>
                <w:rFonts w:ascii="標楷體" w:hAnsi="標楷體" w:hint="eastAsia"/>
                <w:sz w:val="26"/>
                <w:szCs w:val="26"/>
              </w:rPr>
              <w:t>(視力正常學生)及皓齒獎(無齲齒過學生)以資獎勵。</w:t>
            </w:r>
          </w:p>
        </w:tc>
      </w:tr>
      <w:tr w:rsidR="00F20198" w:rsidRPr="00F80D00" w:rsidTr="00F20198">
        <w:tc>
          <w:tcPr>
            <w:tcW w:w="992" w:type="dxa"/>
            <w:shd w:val="clear" w:color="auto" w:fill="auto"/>
            <w:vAlign w:val="center"/>
          </w:tcPr>
          <w:p w:rsidR="00F20198" w:rsidRPr="00F80D00" w:rsidRDefault="00F20198" w:rsidP="006812F0">
            <w:pPr>
              <w:jc w:val="center"/>
              <w:rPr>
                <w:rFonts w:ascii="Calibri" w:hAnsi="Calibri"/>
                <w:sz w:val="28"/>
                <w:szCs w:val="28"/>
              </w:rPr>
            </w:pPr>
            <w:r w:rsidRPr="00F80D00">
              <w:rPr>
                <w:rFonts w:ascii="Calibri" w:hAnsi="Calibri" w:hint="eastAsia"/>
                <w:sz w:val="28"/>
                <w:szCs w:val="28"/>
              </w:rPr>
              <w:t>34</w:t>
            </w:r>
          </w:p>
        </w:tc>
        <w:tc>
          <w:tcPr>
            <w:tcW w:w="1417" w:type="dxa"/>
            <w:shd w:val="clear" w:color="auto" w:fill="auto"/>
            <w:vAlign w:val="center"/>
          </w:tcPr>
          <w:p w:rsidR="00F20198" w:rsidRPr="00F80D00" w:rsidRDefault="00F20198" w:rsidP="006812F0">
            <w:pPr>
              <w:jc w:val="center"/>
              <w:rPr>
                <w:rFonts w:ascii="標楷體" w:hAnsi="標楷體"/>
                <w:sz w:val="26"/>
                <w:szCs w:val="26"/>
              </w:rPr>
            </w:pPr>
            <w:r w:rsidRPr="00F80D00">
              <w:rPr>
                <w:rFonts w:ascii="標楷體" w:hAnsi="標楷體" w:hint="eastAsia"/>
                <w:sz w:val="26"/>
                <w:szCs w:val="26"/>
              </w:rPr>
              <w:t>106.6</w:t>
            </w:r>
          </w:p>
        </w:tc>
        <w:tc>
          <w:tcPr>
            <w:tcW w:w="7230" w:type="dxa"/>
            <w:shd w:val="clear" w:color="auto" w:fill="auto"/>
          </w:tcPr>
          <w:p w:rsidR="00F20198" w:rsidRPr="00F80D00" w:rsidRDefault="00F20198" w:rsidP="006812F0">
            <w:pPr>
              <w:rPr>
                <w:rFonts w:ascii="標楷體" w:hAnsi="標楷體"/>
                <w:sz w:val="26"/>
                <w:szCs w:val="26"/>
              </w:rPr>
            </w:pPr>
            <w:r w:rsidRPr="00F80D00">
              <w:rPr>
                <w:rFonts w:ascii="標楷體" w:hAnsi="標楷體" w:hint="eastAsia"/>
                <w:sz w:val="26"/>
                <w:szCs w:val="26"/>
              </w:rPr>
              <w:t>視力保健、健康體位、</w:t>
            </w:r>
            <w:proofErr w:type="gramStart"/>
            <w:r w:rsidRPr="00F80D00">
              <w:rPr>
                <w:rFonts w:ascii="標楷體" w:hAnsi="標楷體" w:hint="eastAsia"/>
                <w:sz w:val="26"/>
                <w:szCs w:val="26"/>
              </w:rPr>
              <w:t>性教育含愛滋</w:t>
            </w:r>
            <w:proofErr w:type="gramEnd"/>
            <w:r w:rsidRPr="00F80D00">
              <w:rPr>
                <w:rFonts w:ascii="標楷體" w:hAnsi="標楷體" w:hint="eastAsia"/>
                <w:sz w:val="26"/>
                <w:szCs w:val="26"/>
              </w:rPr>
              <w:t>防治成果報局及體衛組長上台成果發表。</w:t>
            </w:r>
          </w:p>
        </w:tc>
      </w:tr>
    </w:tbl>
    <w:p w:rsidR="00675B27" w:rsidRPr="00F20198" w:rsidRDefault="00675B27"/>
    <w:sectPr w:rsidR="00675B27" w:rsidRPr="00F20198" w:rsidSect="00F2019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123" w:rsidRDefault="001C5123" w:rsidP="000B7D4C">
      <w:r>
        <w:separator/>
      </w:r>
    </w:p>
  </w:endnote>
  <w:endnote w:type="continuationSeparator" w:id="0">
    <w:p w:rsidR="001C5123" w:rsidRDefault="001C5123" w:rsidP="000B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123" w:rsidRDefault="001C5123" w:rsidP="000B7D4C">
      <w:r>
        <w:separator/>
      </w:r>
    </w:p>
  </w:footnote>
  <w:footnote w:type="continuationSeparator" w:id="0">
    <w:p w:rsidR="001C5123" w:rsidRDefault="001C5123" w:rsidP="000B7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198"/>
    <w:rsid w:val="000B7D4C"/>
    <w:rsid w:val="001C5123"/>
    <w:rsid w:val="00413829"/>
    <w:rsid w:val="00675B27"/>
    <w:rsid w:val="008033C3"/>
    <w:rsid w:val="00DE7542"/>
    <w:rsid w:val="00F201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198"/>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D4C"/>
    <w:pPr>
      <w:tabs>
        <w:tab w:val="center" w:pos="4153"/>
        <w:tab w:val="right" w:pos="8306"/>
      </w:tabs>
      <w:snapToGrid w:val="0"/>
    </w:pPr>
    <w:rPr>
      <w:sz w:val="20"/>
      <w:szCs w:val="20"/>
    </w:rPr>
  </w:style>
  <w:style w:type="character" w:customStyle="1" w:styleId="a4">
    <w:name w:val="頁首 字元"/>
    <w:basedOn w:val="a0"/>
    <w:link w:val="a3"/>
    <w:uiPriority w:val="99"/>
    <w:rsid w:val="000B7D4C"/>
    <w:rPr>
      <w:rFonts w:ascii="Times New Roman" w:eastAsia="標楷體" w:hAnsi="Times New Roman" w:cs="Times New Roman"/>
      <w:sz w:val="20"/>
      <w:szCs w:val="20"/>
    </w:rPr>
  </w:style>
  <w:style w:type="paragraph" w:styleId="a5">
    <w:name w:val="footer"/>
    <w:basedOn w:val="a"/>
    <w:link w:val="a6"/>
    <w:uiPriority w:val="99"/>
    <w:unhideWhenUsed/>
    <w:rsid w:val="000B7D4C"/>
    <w:pPr>
      <w:tabs>
        <w:tab w:val="center" w:pos="4153"/>
        <w:tab w:val="right" w:pos="8306"/>
      </w:tabs>
      <w:snapToGrid w:val="0"/>
    </w:pPr>
    <w:rPr>
      <w:sz w:val="20"/>
      <w:szCs w:val="20"/>
    </w:rPr>
  </w:style>
  <w:style w:type="character" w:customStyle="1" w:styleId="a6">
    <w:name w:val="頁尾 字元"/>
    <w:basedOn w:val="a0"/>
    <w:link w:val="a5"/>
    <w:uiPriority w:val="99"/>
    <w:rsid w:val="000B7D4C"/>
    <w:rPr>
      <w:rFonts w:ascii="Times New Roman" w:eastAsia="標楷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198"/>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D4C"/>
    <w:pPr>
      <w:tabs>
        <w:tab w:val="center" w:pos="4153"/>
        <w:tab w:val="right" w:pos="8306"/>
      </w:tabs>
      <w:snapToGrid w:val="0"/>
    </w:pPr>
    <w:rPr>
      <w:sz w:val="20"/>
      <w:szCs w:val="20"/>
    </w:rPr>
  </w:style>
  <w:style w:type="character" w:customStyle="1" w:styleId="a4">
    <w:name w:val="頁首 字元"/>
    <w:basedOn w:val="a0"/>
    <w:link w:val="a3"/>
    <w:uiPriority w:val="99"/>
    <w:rsid w:val="000B7D4C"/>
    <w:rPr>
      <w:rFonts w:ascii="Times New Roman" w:eastAsia="標楷體" w:hAnsi="Times New Roman" w:cs="Times New Roman"/>
      <w:sz w:val="20"/>
      <w:szCs w:val="20"/>
    </w:rPr>
  </w:style>
  <w:style w:type="paragraph" w:styleId="a5">
    <w:name w:val="footer"/>
    <w:basedOn w:val="a"/>
    <w:link w:val="a6"/>
    <w:uiPriority w:val="99"/>
    <w:unhideWhenUsed/>
    <w:rsid w:val="000B7D4C"/>
    <w:pPr>
      <w:tabs>
        <w:tab w:val="center" w:pos="4153"/>
        <w:tab w:val="right" w:pos="8306"/>
      </w:tabs>
      <w:snapToGrid w:val="0"/>
    </w:pPr>
    <w:rPr>
      <w:sz w:val="20"/>
      <w:szCs w:val="20"/>
    </w:rPr>
  </w:style>
  <w:style w:type="character" w:customStyle="1" w:styleId="a6">
    <w:name w:val="頁尾 字元"/>
    <w:basedOn w:val="a0"/>
    <w:link w:val="a5"/>
    <w:uiPriority w:val="99"/>
    <w:rsid w:val="000B7D4C"/>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2018-04-12T07:38:00Z</cp:lastPrinted>
  <dcterms:created xsi:type="dcterms:W3CDTF">2018-01-03T03:44:00Z</dcterms:created>
  <dcterms:modified xsi:type="dcterms:W3CDTF">2018-04-12T07:38:00Z</dcterms:modified>
</cp:coreProperties>
</file>