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5" w:type="dxa"/>
        <w:tblInd w:w="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114"/>
        <w:gridCol w:w="384"/>
        <w:gridCol w:w="777"/>
        <w:gridCol w:w="637"/>
        <w:gridCol w:w="476"/>
        <w:gridCol w:w="364"/>
        <w:gridCol w:w="537"/>
        <w:gridCol w:w="527"/>
        <w:gridCol w:w="436"/>
        <w:gridCol w:w="542"/>
        <w:gridCol w:w="72"/>
        <w:gridCol w:w="853"/>
        <w:gridCol w:w="745"/>
        <w:gridCol w:w="98"/>
        <w:gridCol w:w="11"/>
        <w:gridCol w:w="756"/>
        <w:gridCol w:w="98"/>
        <w:gridCol w:w="369"/>
        <w:gridCol w:w="527"/>
        <w:gridCol w:w="658"/>
        <w:gridCol w:w="658"/>
      </w:tblGrid>
      <w:tr w:rsidR="00201BE6" w:rsidRPr="00201BE6" w:rsidTr="00201BE6">
        <w:trPr>
          <w:trHeight w:val="567"/>
        </w:trPr>
        <w:tc>
          <w:tcPr>
            <w:tcW w:w="100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BE6" w:rsidRPr="00201BE6" w:rsidRDefault="00201BE6" w:rsidP="00ED7541">
            <w:pPr>
              <w:widowControl/>
              <w:snapToGrid w:val="0"/>
              <w:jc w:val="center"/>
              <w:rPr>
                <w:b/>
                <w:bCs/>
                <w:kern w:val="0"/>
                <w:szCs w:val="28"/>
              </w:rPr>
            </w:pPr>
            <w:bookmarkStart w:id="0" w:name="_GoBack"/>
            <w:bookmarkEnd w:id="0"/>
            <w:r w:rsidRPr="00201B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臺北市（學校全銜）辦理交通安全教育基本指標自我檢核表</w:t>
            </w:r>
          </w:p>
        </w:tc>
      </w:tr>
      <w:tr w:rsidR="00201BE6" w:rsidRPr="00201BE6" w:rsidTr="00201BE6">
        <w:trPr>
          <w:trHeight w:val="482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基</w:t>
            </w: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本</w:t>
            </w: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</w:t>
            </w: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料</w:t>
            </w:r>
          </w:p>
        </w:tc>
        <w:tc>
          <w:tcPr>
            <w:tcW w:w="2274" w:type="dxa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行政區：                  </w:t>
            </w:r>
          </w:p>
        </w:tc>
        <w:tc>
          <w:tcPr>
            <w:tcW w:w="2406" w:type="dxa"/>
            <w:gridSpan w:val="5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學生總數：</w:t>
            </w:r>
          </w:p>
        </w:tc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班級數：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連絡箱編號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center"/>
              <w:rPr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283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2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一、學生通學方式</w:t>
            </w:r>
          </w:p>
        </w:tc>
      </w:tr>
      <w:tr w:rsidR="00201BE6" w:rsidRPr="00201BE6" w:rsidTr="00201BE6">
        <w:trPr>
          <w:trHeight w:val="40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走路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自行車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家長</w:t>
            </w:r>
          </w:p>
          <w:p w:rsidR="00201BE6" w:rsidRPr="00201BE6" w:rsidRDefault="00201BE6" w:rsidP="00201BE6">
            <w:pPr>
              <w:snapToGrid w:val="0"/>
              <w:spacing w:line="300" w:lineRule="exact"/>
              <w:ind w:left="-1" w:right="-31" w:hanging="38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汽車接送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家長</w:t>
            </w:r>
          </w:p>
          <w:p w:rsidR="00201BE6" w:rsidRPr="00201BE6" w:rsidRDefault="00201BE6" w:rsidP="00201BE6">
            <w:pPr>
              <w:snapToGrid w:val="0"/>
              <w:spacing w:line="300" w:lineRule="exact"/>
              <w:ind w:left="-34" w:right="-22" w:firstLine="24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機車接送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通車</w:t>
            </w:r>
          </w:p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(公車)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通車</w:t>
            </w:r>
          </w:p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(捷運)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通車</w:t>
            </w:r>
          </w:p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(校車)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課後照顧中心/補習班接送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其他</w:t>
            </w: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上學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百分比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8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排序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放學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人數</w:t>
            </w:r>
          </w:p>
        </w:tc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百分比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排序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285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25" w:type="dxa"/>
            <w:gridSpan w:val="20"/>
            <w:tcBorders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24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※上學統計資料，若學生有轉乘，則以學生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轉乘後到達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學校端之交通工具統計為主。</w:t>
            </w:r>
          </w:p>
        </w:tc>
      </w:tr>
      <w:tr w:rsidR="00201BE6" w:rsidRPr="00201BE6" w:rsidTr="00201BE6">
        <w:trPr>
          <w:trHeight w:val="38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25" w:type="dxa"/>
            <w:gridSpan w:val="20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/>
                <w:bCs/>
                <w:kern w:val="0"/>
                <w:szCs w:val="24"/>
              </w:rPr>
              <w:t>二、學校停車格數量</w:t>
            </w:r>
          </w:p>
        </w:tc>
      </w:tr>
      <w:tr w:rsidR="00201BE6" w:rsidRPr="00201BE6" w:rsidTr="00201BE6">
        <w:trPr>
          <w:trHeight w:val="37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小客車</w:t>
            </w:r>
            <w:r w:rsidRPr="00201BE6">
              <w:rPr>
                <w:rFonts w:ascii="新細明體" w:hAnsi="新細明體" w:cs="Arial Unicode MS" w:hint="eastAsia"/>
                <w:bCs/>
                <w:kern w:val="0"/>
                <w:szCs w:val="24"/>
              </w:rPr>
              <w:t xml:space="preserve">：          </w:t>
            </w:r>
            <w:r w:rsidR="00356D78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 xml:space="preserve">    </w:t>
            </w: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格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機  車</w:t>
            </w:r>
            <w:r w:rsidRPr="00201BE6">
              <w:rPr>
                <w:rFonts w:ascii="新細明體" w:hAnsi="新細明體" w:cs="Arial Unicode MS" w:hint="eastAsia"/>
                <w:bCs/>
                <w:kern w:val="0"/>
                <w:szCs w:val="24"/>
              </w:rPr>
              <w:t xml:space="preserve">：               </w:t>
            </w: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格</w:t>
            </w:r>
          </w:p>
        </w:tc>
        <w:tc>
          <w:tcPr>
            <w:tcW w:w="3175" w:type="dxa"/>
            <w:gridSpan w:val="8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自行車</w:t>
            </w:r>
            <w:r w:rsidRPr="00201BE6">
              <w:rPr>
                <w:rFonts w:ascii="新細明體" w:hAnsi="新細明體" w:cs="Arial Unicode MS" w:hint="eastAsia"/>
                <w:bCs/>
                <w:kern w:val="0"/>
                <w:szCs w:val="24"/>
              </w:rPr>
              <w:t>：</w:t>
            </w:r>
            <w:r w:rsidRPr="00201BE6">
              <w:rPr>
                <w:rFonts w:ascii="標楷體" w:eastAsia="標楷體" w:hAnsi="標楷體" w:cs="Arial Unicode MS"/>
                <w:bCs/>
                <w:kern w:val="0"/>
                <w:szCs w:val="24"/>
              </w:rPr>
              <w:t xml:space="preserve"> </w:t>
            </w: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 xml:space="preserve">              格</w:t>
            </w:r>
          </w:p>
        </w:tc>
      </w:tr>
      <w:tr w:rsidR="00201BE6" w:rsidRPr="00201BE6" w:rsidTr="00201BE6">
        <w:trPr>
          <w:trHeight w:val="2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175" w:type="dxa"/>
            <w:gridSpan w:val="6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無障礙小客車：         格</w:t>
            </w:r>
          </w:p>
        </w:tc>
        <w:tc>
          <w:tcPr>
            <w:tcW w:w="6350" w:type="dxa"/>
            <w:gridSpan w:val="14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8" w:space="0" w:color="000000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數量及規格符合標準</w:t>
            </w:r>
            <w:r w:rsidRPr="00201BE6">
              <w:rPr>
                <w:rFonts w:ascii="新細明體" w:hAnsi="新細明體" w:cs="Arial Unicode MS" w:hint="eastAsia"/>
                <w:bCs/>
                <w:kern w:val="0"/>
                <w:szCs w:val="24"/>
              </w:rPr>
              <w:t>：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□是。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</w:tr>
      <w:tr w:rsidR="00201BE6" w:rsidRPr="00201BE6" w:rsidTr="00201BE6">
        <w:trPr>
          <w:trHeight w:val="29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無障礙機車：           格</w:t>
            </w:r>
          </w:p>
        </w:tc>
        <w:tc>
          <w:tcPr>
            <w:tcW w:w="6350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300" w:lineRule="exact"/>
              <w:jc w:val="both"/>
              <w:rPr>
                <w:rFonts w:ascii="Arial Unicode MS" w:eastAsia="Arial Unicode MS" w:hAnsi="Arial Unicode MS" w:cs="Arial Unicode MS"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Cs/>
                <w:kern w:val="0"/>
                <w:szCs w:val="24"/>
              </w:rPr>
              <w:t>數量及規格符合標準</w:t>
            </w:r>
            <w:r w:rsidRPr="00201BE6">
              <w:rPr>
                <w:rFonts w:ascii="新細明體" w:hAnsi="新細明體" w:cs="Arial Unicode MS" w:hint="eastAsia"/>
                <w:bCs/>
                <w:kern w:val="0"/>
                <w:szCs w:val="24"/>
              </w:rPr>
              <w:t>：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□是。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25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/>
                <w:bCs/>
                <w:kern w:val="0"/>
                <w:szCs w:val="24"/>
              </w:rPr>
              <w:t>三、學校交通崗數量</w:t>
            </w:r>
            <w:r w:rsidRPr="00201BE6">
              <w:rPr>
                <w:rFonts w:ascii="新細明體" w:hAnsi="新細明體" w:cs="Arial Unicode MS" w:hint="eastAsia"/>
                <w:b/>
                <w:bCs/>
                <w:kern w:val="0"/>
                <w:szCs w:val="24"/>
              </w:rPr>
              <w:t xml:space="preserve">：          </w:t>
            </w:r>
            <w:r w:rsidRPr="00201BE6">
              <w:rPr>
                <w:rFonts w:ascii="標楷體" w:eastAsia="標楷體" w:hAnsi="標楷體" w:cs="Arial Unicode MS" w:hint="eastAsia"/>
                <w:b/>
                <w:bCs/>
                <w:kern w:val="0"/>
                <w:szCs w:val="24"/>
              </w:rPr>
              <w:t xml:space="preserve"> 處</w:t>
            </w:r>
          </w:p>
        </w:tc>
      </w:tr>
      <w:tr w:rsidR="00201BE6" w:rsidRPr="00201BE6" w:rsidTr="00201BE6">
        <w:trPr>
          <w:trHeight w:val="3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25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01BE6" w:rsidRPr="00201BE6" w:rsidRDefault="00201BE6" w:rsidP="00201BE6">
            <w:pPr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Arial Unicode MS" w:hint="eastAsia"/>
                <w:b/>
                <w:bCs/>
                <w:kern w:val="0"/>
                <w:szCs w:val="24"/>
              </w:rPr>
              <w:t>四、學校愛心服務站數量</w:t>
            </w:r>
            <w:r w:rsidRPr="00201BE6">
              <w:rPr>
                <w:rFonts w:ascii="新細明體" w:hAnsi="新細明體" w:cs="Arial Unicode MS" w:hint="eastAsia"/>
                <w:b/>
                <w:bCs/>
                <w:kern w:val="0"/>
                <w:szCs w:val="24"/>
              </w:rPr>
              <w:t xml:space="preserve">：       </w:t>
            </w:r>
            <w:r w:rsidRPr="00201BE6">
              <w:rPr>
                <w:rFonts w:ascii="標楷體" w:eastAsia="標楷體" w:hAnsi="標楷體" w:cs="Arial Unicode MS" w:hint="eastAsia"/>
                <w:b/>
                <w:bCs/>
                <w:kern w:val="0"/>
                <w:szCs w:val="24"/>
              </w:rPr>
              <w:t>站</w:t>
            </w:r>
          </w:p>
        </w:tc>
      </w:tr>
      <w:tr w:rsidR="00201BE6" w:rsidRPr="00201BE6" w:rsidTr="00201BE6">
        <w:trPr>
          <w:trHeight w:val="269"/>
        </w:trPr>
        <w:tc>
          <w:tcPr>
            <w:tcW w:w="10085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00" w:lineRule="exact"/>
              <w:jc w:val="both"/>
              <w:rPr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51"/>
        </w:trPr>
        <w:tc>
          <w:tcPr>
            <w:tcW w:w="4698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檢核項目與重點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學校自評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201BE6" w:rsidRPr="00201BE6" w:rsidTr="00201BE6">
        <w:trPr>
          <w:trHeight w:val="622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kern w:val="0"/>
                <w:szCs w:val="24"/>
              </w:rPr>
              <w:t>一、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kern w:val="0"/>
                <w:szCs w:val="24"/>
              </w:rPr>
              <w:t>組織、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kern w:val="0"/>
                <w:szCs w:val="24"/>
              </w:rPr>
              <w:t>計畫與宣導</w:t>
            </w:r>
          </w:p>
        </w:tc>
        <w:tc>
          <w:tcPr>
            <w:tcW w:w="425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1.成立交通安全教育推動組織且架構完整(含校外人士)</w:t>
            </w:r>
          </w:p>
        </w:tc>
        <w:tc>
          <w:tcPr>
            <w:tcW w:w="354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組織成員建議納入里長、警政單位及愛心服務站站長等</w:t>
            </w:r>
          </w:p>
        </w:tc>
      </w:tr>
      <w:tr w:rsidR="00201BE6" w:rsidRPr="00201BE6" w:rsidTr="00201BE6">
        <w:trPr>
          <w:trHeight w:val="449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ind w:left="257" w:hangingChars="117" w:hanging="257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2.交通安全教育推動組織每學期至少開會2次(期初、期末)，且紀錄完整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□是，日期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1.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hint="eastAsia"/>
                <w:kern w:val="0"/>
                <w:sz w:val="22"/>
                <w:szCs w:val="22"/>
              </w:rPr>
              <w:t xml:space="preserve">            3.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hint="eastAsia"/>
                <w:kern w:val="0"/>
                <w:sz w:val="22"/>
                <w:szCs w:val="22"/>
              </w:rPr>
              <w:t>2.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hint="eastAsia"/>
                <w:kern w:val="0"/>
                <w:sz w:val="22"/>
                <w:szCs w:val="22"/>
              </w:rPr>
              <w:t>4.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07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ind w:left="220" w:hangingChars="100" w:hanging="22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3.以SWOTS分析學校交通安全狀況掌握校本課題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□是，校本課題：    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35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4.依據校本課題訂定年度實施計畫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2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5.計畫內容納入行事曆執行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2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6.計畫執行情形有管考機制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21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ind w:left="257" w:hangingChars="117" w:hanging="257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7.召開全校教職員工交通安全教育座談會，且紀錄完整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□是，日期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379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80" w:lineRule="exact"/>
              <w:ind w:leftChars="-8" w:left="232" w:hangingChars="114" w:hanging="251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8.追蹤交通安全教育座談會決議事項，並落實執行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41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9.教師參加校外交安教學研習活動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□是，人次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41"/>
        </w:trPr>
        <w:tc>
          <w:tcPr>
            <w:tcW w:w="446" w:type="dxa"/>
            <w:vMerge/>
            <w:tcBorders>
              <w:left w:val="single" w:sz="8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snapToGrid w:val="0"/>
              <w:spacing w:line="280" w:lineRule="exact"/>
              <w:ind w:left="328" w:hangingChars="149" w:hanging="328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10.辦理交安研習或教學觀摩等多元增能活動且有成效分析、檢討與回饋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□是，辦理次數：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參加人次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41"/>
        </w:trPr>
        <w:tc>
          <w:tcPr>
            <w:tcW w:w="446" w:type="dxa"/>
            <w:vMerge/>
            <w:tcBorders>
              <w:left w:val="single" w:sz="8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snapToGrid w:val="0"/>
              <w:spacing w:line="280" w:lineRule="exact"/>
              <w:ind w:left="328" w:hangingChars="149" w:hanging="328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11.以多元方式向家長及社區居民宣導交通安全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□是，方式及日期：1.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2.</w:t>
            </w:r>
          </w:p>
          <w:p w:rsidR="00201BE6" w:rsidRPr="00201BE6" w:rsidRDefault="00201BE6" w:rsidP="00201BE6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555"/>
        </w:trPr>
        <w:tc>
          <w:tcPr>
            <w:tcW w:w="446" w:type="dxa"/>
            <w:vMerge/>
            <w:tcBorders>
              <w:top w:val="double" w:sz="2" w:space="0" w:color="auto"/>
              <w:left w:val="single" w:sz="8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snapToGrid w:val="0"/>
              <w:spacing w:line="340" w:lineRule="exact"/>
              <w:ind w:left="328" w:hangingChars="149" w:hanging="328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12.學校建置交通安全教育網站連結於學校首頁並定期更新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□是。瀏覽數：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201BE6" w:rsidRPr="00201BE6" w:rsidTr="00201BE6">
        <w:trPr>
          <w:trHeight w:val="413"/>
        </w:trPr>
        <w:tc>
          <w:tcPr>
            <w:tcW w:w="4698" w:type="dxa"/>
            <w:gridSpan w:val="10"/>
            <w:tcBorders>
              <w:top w:val="double" w:sz="4" w:space="0" w:color="auto"/>
              <w:left w:val="single" w:sz="8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lastRenderedPageBreak/>
              <w:t>檢核項目與重點</w:t>
            </w:r>
          </w:p>
        </w:tc>
        <w:tc>
          <w:tcPr>
            <w:tcW w:w="3544" w:type="dxa"/>
            <w:gridSpan w:val="9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學校自評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201BE6" w:rsidRPr="00201BE6" w:rsidTr="00201BE6">
        <w:trPr>
          <w:trHeight w:val="415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二、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教學與活動</w:t>
            </w:r>
          </w:p>
        </w:tc>
        <w:tc>
          <w:tcPr>
            <w:tcW w:w="425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1.規劃各年級交通安全教育課程主題與架構</w:t>
            </w:r>
          </w:p>
        </w:tc>
        <w:tc>
          <w:tcPr>
            <w:tcW w:w="354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□是，年級主題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="00623BE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</w:t>
            </w:r>
            <w:r w:rsidR="00623BE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2.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</w:t>
            </w:r>
            <w:r w:rsidR="00623BE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3.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679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8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2.校本交通安全教育融入領域教學，並自編教案</w:t>
            </w:r>
            <w:r w:rsidRPr="00201BE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  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3.課程內容以與學生相關的問題為主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4.運用交通安全相關資源進行教學(可複選)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□交通部交通安全入口網站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□本局交通安全教育宣導入口網站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□本局製作的「交通安全電子書」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ind w:left="220" w:hangingChars="100" w:hanging="22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□本局編印之「臺北市歷年年度交通安全創意教學教材設計優良方案」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□其他_________________________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5.進行教學成效檢討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□是，方式：    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ind w:left="229" w:hangingChars="104" w:hanging="229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6.配合地形地物設置交通標誌、標線、號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誌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7.設置交通道路環境體驗區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8.利用學校周邊道路交通環境地圖或實地進行情境教學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9.製作社區交通安全地圖，並進行教學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10.依學校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校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本問題設計交通安全活動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ind w:left="328" w:hangingChars="149" w:hanging="328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11.活動方式多元有趣，且全校學生共同參與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活動名稱、辦理日期及參與學生數：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4.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5.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12.活動辦理之PDCA流程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□實施計畫(P)   □執行過程(D)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□成效分析(C)   □檢討改進(A)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13.校外教學行前對車輛安全進行審核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14.舉辦行前說明會及逃生演練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□行前說明會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□播放大客車安全影片</w:t>
            </w:r>
          </w:p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□實際進行逃生演練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53"/>
        </w:trPr>
        <w:tc>
          <w:tcPr>
            <w:tcW w:w="446" w:type="dxa"/>
            <w:vMerge/>
            <w:tcBorders>
              <w:left w:val="single" w:sz="8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ind w:left="328" w:hangingChars="149" w:hanging="328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15.校外教學結束針對交通安全事項在檢討會中進行檢討。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8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doub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698" w:type="dxa"/>
            <w:gridSpan w:val="10"/>
            <w:tcBorders>
              <w:top w:val="double" w:sz="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lastRenderedPageBreak/>
              <w:t>檢核項目與重點</w:t>
            </w:r>
          </w:p>
        </w:tc>
        <w:tc>
          <w:tcPr>
            <w:tcW w:w="3544" w:type="dxa"/>
            <w:gridSpan w:val="9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學校自評</w:t>
            </w:r>
          </w:p>
        </w:tc>
        <w:tc>
          <w:tcPr>
            <w:tcW w:w="1843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三、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交通安全與輔導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1.依學生上放學通學資料及學校作息適切規劃交通管理措施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2.校內人車動線規劃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□校內動線為人車分道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□校內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動線分時段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人車分道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□校內動線無人車分道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29" w:hangingChars="104" w:hanging="229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3.依據學校周邊交通情形及道路特性規劃校門口交通管制措施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629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4.學生交通服務隊選拔、訓練、執勤及表揚有實施辦法，且裝備齊全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□是。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參與學生人數：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1050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5.導護工作有實施、訓練計畫及考核獎勵措施，且執行狀況良好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參與導護工作人力來源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□學校教職員，人數</w:t>
            </w:r>
            <w:r w:rsidRPr="00201BE6">
              <w:rPr>
                <w:rFonts w:ascii="新細明體" w:hAnsi="新細明體" w:cs="新細明體" w:hint="eastAsia"/>
                <w:bCs/>
                <w:kern w:val="0"/>
                <w:sz w:val="22"/>
                <w:szCs w:val="24"/>
              </w:rPr>
              <w:t>：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□家長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導護志工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，人數</w:t>
            </w:r>
            <w:r w:rsidRPr="00201BE6">
              <w:rPr>
                <w:rFonts w:ascii="新細明體" w:hAnsi="新細明體" w:cs="新細明體" w:hint="eastAsia"/>
                <w:bCs/>
                <w:kern w:val="0"/>
                <w:sz w:val="22"/>
                <w:szCs w:val="24"/>
              </w:rPr>
              <w:t>：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□其他支援人力，說明</w:t>
            </w:r>
            <w:r w:rsidRPr="00201BE6">
              <w:rPr>
                <w:rFonts w:ascii="新細明體" w:hAnsi="新細明體" w:cs="新細明體" w:hint="eastAsia"/>
                <w:bCs/>
                <w:kern w:val="0"/>
                <w:sz w:val="22"/>
                <w:szCs w:val="24"/>
              </w:rPr>
              <w:t>：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530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新細明體" w:hAnsi="新細明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□辦理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導護志工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研習，時數</w:t>
            </w:r>
            <w:r w:rsidRPr="00201BE6">
              <w:rPr>
                <w:rFonts w:ascii="新細明體" w:hAnsi="新細明體" w:cs="新細明體" w:hint="eastAsia"/>
                <w:bCs/>
                <w:kern w:val="0"/>
                <w:sz w:val="22"/>
                <w:szCs w:val="24"/>
              </w:rPr>
              <w:t>：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新細明體" w:hAnsi="新細明體" w:cs="新細明體" w:hint="eastAsia"/>
                <w:bCs/>
                <w:kern w:val="0"/>
                <w:sz w:val="22"/>
                <w:szCs w:val="24"/>
              </w:rPr>
              <w:t xml:space="preserve">                    </w:t>
            </w: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參與人次：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□未辦理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導護志工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訓練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578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□對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導護志工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給予獎勵，方式</w:t>
            </w:r>
            <w:r w:rsidRPr="00201BE6">
              <w:rPr>
                <w:rFonts w:ascii="新細明體" w:hAnsi="新細明體" w:cs="新細明體" w:hint="eastAsia"/>
                <w:bCs/>
                <w:kern w:val="0"/>
                <w:sz w:val="22"/>
                <w:szCs w:val="24"/>
              </w:rPr>
              <w:t>：</w:t>
            </w:r>
            <w:r w:rsidRPr="00201BE6"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  <w:t xml:space="preserve"> 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□未給予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導護志工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獎勵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1060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6.統計學生有影響安全之違規行為，並進行輔導</w:t>
            </w:r>
          </w:p>
        </w:tc>
        <w:tc>
          <w:tcPr>
            <w:tcW w:w="354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□是，常見違規行為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  <w:r w:rsidR="00703D8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1.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 </w:t>
            </w:r>
            <w:r w:rsidR="00703D8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2.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 </w:t>
            </w:r>
            <w:r w:rsidR="00703D8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3.</w:t>
            </w:r>
          </w:p>
          <w:p w:rsidR="00201BE6" w:rsidRPr="00201BE6" w:rsidRDefault="00201BE6" w:rsidP="00201BE6">
            <w:pPr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7.統計學生交通事故資料，並進行輔導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□近3年交通零事故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□近3年有交通事故，件數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  類型</w:t>
            </w:r>
            <w:r w:rsidRPr="00201BE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Chars="-7" w:left="317" w:hangingChars="152" w:hanging="334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8.建立學區交通事故資料，並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運用於宣教</w:t>
            </w:r>
            <w:proofErr w:type="gramEnd"/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9.家長汽車、機車接送區規劃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□分別設置家長汽車、機車接送區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□未分別設置家長汽車、機車接送區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□無規劃家長汽車、機車接送區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10.鼓勵學生步行一段路進出校園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 xml:space="preserve">□是。          </w:t>
            </w:r>
            <w:proofErr w:type="gramStart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□否</w:t>
            </w:r>
            <w:proofErr w:type="gramEnd"/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。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482"/>
        </w:trPr>
        <w:tc>
          <w:tcPr>
            <w:tcW w:w="446" w:type="dxa"/>
            <w:vMerge/>
            <w:tcBorders>
              <w:left w:val="single" w:sz="8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ind w:left="216" w:hangingChars="98" w:hanging="21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11.愛心服務站推廣、執行及考核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□有愛心服務站執行紀錄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4"/>
              </w:rPr>
              <w:t>□無愛心服務站執行紀錄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doub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1160"/>
        </w:trPr>
        <w:tc>
          <w:tcPr>
            <w:tcW w:w="446" w:type="dxa"/>
            <w:vMerge w:val="restart"/>
            <w:tcBorders>
              <w:top w:val="double" w:sz="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四、</w:t>
            </w:r>
          </w:p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創新與重大成效</w:t>
            </w:r>
          </w:p>
        </w:tc>
        <w:tc>
          <w:tcPr>
            <w:tcW w:w="4252" w:type="dxa"/>
            <w:gridSpan w:val="9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1.近3年獲臺北市或全國之交通安全獎項</w:t>
            </w:r>
          </w:p>
        </w:tc>
        <w:tc>
          <w:tcPr>
            <w:tcW w:w="3544" w:type="dxa"/>
            <w:gridSpan w:val="9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請說明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1160"/>
        </w:trPr>
        <w:tc>
          <w:tcPr>
            <w:tcW w:w="446" w:type="dxa"/>
            <w:vMerge/>
            <w:tcBorders>
              <w:top w:val="single" w:sz="8" w:space="0" w:color="000000"/>
              <w:left w:val="single" w:sz="8" w:space="0" w:color="auto"/>
              <w:bottom w:val="doub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2.近3年之特殊、創新或優良事蹟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201BE6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  <w:t>請說明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doub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kern w:val="0"/>
                <w:szCs w:val="24"/>
              </w:rPr>
            </w:pPr>
          </w:p>
        </w:tc>
      </w:tr>
      <w:tr w:rsidR="00201BE6" w:rsidRPr="00201BE6" w:rsidTr="00201BE6">
        <w:trPr>
          <w:trHeight w:val="373"/>
        </w:trPr>
        <w:tc>
          <w:tcPr>
            <w:tcW w:w="100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1BE6">
              <w:rPr>
                <w:rFonts w:ascii="標楷體" w:eastAsia="標楷體" w:hAnsi="標楷體" w:cs="新細明體" w:hint="eastAsia"/>
                <w:kern w:val="0"/>
                <w:szCs w:val="24"/>
              </w:rPr>
              <w:t>※自我檢核填寫注意事項：</w:t>
            </w:r>
          </w:p>
        </w:tc>
      </w:tr>
      <w:tr w:rsidR="00201BE6" w:rsidRPr="00201BE6" w:rsidTr="00201BE6">
        <w:trPr>
          <w:trHeight w:val="298"/>
        </w:trPr>
        <w:tc>
          <w:tcPr>
            <w:tcW w:w="100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rPr>
                <w:kern w:val="0"/>
                <w:szCs w:val="24"/>
              </w:rPr>
            </w:pPr>
            <w:r w:rsidRPr="00201BE6">
              <w:rPr>
                <w:kern w:val="0"/>
                <w:szCs w:val="24"/>
              </w:rPr>
              <w:t xml:space="preserve">    1.</w:t>
            </w:r>
            <w:proofErr w:type="gramStart"/>
            <w:r w:rsidRPr="00201BE6">
              <w:rPr>
                <w:rFonts w:ascii="標楷體" w:eastAsia="標楷體" w:hAnsi="標楷體" w:hint="eastAsia"/>
                <w:kern w:val="0"/>
                <w:szCs w:val="24"/>
              </w:rPr>
              <w:t>請用勾選</w:t>
            </w:r>
            <w:proofErr w:type="gramEnd"/>
            <w:r w:rsidRPr="00201BE6">
              <w:rPr>
                <w:rFonts w:ascii="標楷體" w:eastAsia="標楷體" w:hAnsi="標楷體" w:hint="eastAsia"/>
                <w:kern w:val="0"/>
                <w:szCs w:val="24"/>
              </w:rPr>
              <w:t>及文字描述方式進行自評</w:t>
            </w:r>
            <w:r w:rsidRPr="00201BE6">
              <w:rPr>
                <w:kern w:val="0"/>
                <w:szCs w:val="24"/>
              </w:rPr>
              <w:t xml:space="preserve"> </w:t>
            </w:r>
          </w:p>
        </w:tc>
      </w:tr>
      <w:tr w:rsidR="00201BE6" w:rsidRPr="00201BE6" w:rsidTr="00201BE6">
        <w:trPr>
          <w:trHeight w:val="289"/>
        </w:trPr>
        <w:tc>
          <w:tcPr>
            <w:tcW w:w="100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rPr>
                <w:kern w:val="0"/>
                <w:szCs w:val="24"/>
              </w:rPr>
            </w:pPr>
            <w:r w:rsidRPr="00201BE6">
              <w:rPr>
                <w:kern w:val="0"/>
                <w:szCs w:val="24"/>
              </w:rPr>
              <w:t xml:space="preserve">    2.</w:t>
            </w:r>
            <w:r w:rsidR="00F32DE8">
              <w:rPr>
                <w:rFonts w:ascii="標楷體" w:eastAsia="標楷體" w:hAnsi="標楷體" w:hint="eastAsia"/>
                <w:kern w:val="0"/>
                <w:szCs w:val="24"/>
              </w:rPr>
              <w:t>需實質數字部分請統計本</w:t>
            </w:r>
            <w:r w:rsidRPr="00201BE6">
              <w:rPr>
                <w:rFonts w:ascii="標楷體" w:eastAsia="標楷體" w:hAnsi="標楷體" w:hint="eastAsia"/>
                <w:kern w:val="0"/>
                <w:szCs w:val="24"/>
              </w:rPr>
              <w:t>學年度統計量</w:t>
            </w:r>
            <w:r w:rsidRPr="00201BE6">
              <w:rPr>
                <w:kern w:val="0"/>
                <w:szCs w:val="24"/>
              </w:rPr>
              <w:t xml:space="preserve"> </w:t>
            </w:r>
          </w:p>
        </w:tc>
      </w:tr>
      <w:tr w:rsidR="00201BE6" w:rsidRPr="00201BE6" w:rsidTr="00201BE6">
        <w:trPr>
          <w:trHeight w:val="407"/>
        </w:trPr>
        <w:tc>
          <w:tcPr>
            <w:tcW w:w="100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spacing w:line="300" w:lineRule="exact"/>
              <w:rPr>
                <w:kern w:val="0"/>
                <w:szCs w:val="24"/>
              </w:rPr>
            </w:pPr>
            <w:r w:rsidRPr="00201BE6">
              <w:rPr>
                <w:kern w:val="0"/>
                <w:szCs w:val="24"/>
              </w:rPr>
              <w:t xml:space="preserve"> </w:t>
            </w:r>
          </w:p>
        </w:tc>
      </w:tr>
      <w:tr w:rsidR="00201BE6" w:rsidRPr="00201BE6" w:rsidTr="00201BE6">
        <w:trPr>
          <w:trHeight w:val="482"/>
        </w:trPr>
        <w:tc>
          <w:tcPr>
            <w:tcW w:w="100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BE6" w:rsidRPr="00201BE6" w:rsidRDefault="00201BE6" w:rsidP="00201BE6">
            <w:pPr>
              <w:widowControl/>
              <w:snapToGrid w:val="0"/>
              <w:rPr>
                <w:b/>
                <w:bCs/>
                <w:kern w:val="0"/>
                <w:szCs w:val="24"/>
              </w:rPr>
            </w:pP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承辦人：</w:t>
            </w:r>
            <w:r w:rsidRPr="00201BE6">
              <w:rPr>
                <w:rFonts w:hint="eastAsia"/>
                <w:b/>
                <w:bCs/>
                <w:kern w:val="0"/>
                <w:szCs w:val="24"/>
              </w:rPr>
              <w:t xml:space="preserve">　　　　　　　　　　</w:t>
            </w: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主任：</w:t>
            </w:r>
            <w:r w:rsidRPr="00201BE6">
              <w:rPr>
                <w:rFonts w:hint="eastAsia"/>
                <w:b/>
                <w:bCs/>
                <w:kern w:val="0"/>
                <w:szCs w:val="24"/>
              </w:rPr>
              <w:t xml:space="preserve">　　　　　　　　　　</w:t>
            </w:r>
            <w:r w:rsidRPr="00201BE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校長：</w:t>
            </w:r>
            <w:r w:rsidRPr="00201BE6">
              <w:rPr>
                <w:rFonts w:hint="eastAsia"/>
                <w:b/>
                <w:bCs/>
                <w:kern w:val="0"/>
                <w:szCs w:val="24"/>
              </w:rPr>
              <w:t xml:space="preserve">　　　　　　　　　　</w:t>
            </w:r>
          </w:p>
        </w:tc>
      </w:tr>
    </w:tbl>
    <w:p w:rsidR="00201BE6" w:rsidRPr="00201BE6" w:rsidRDefault="00201BE6" w:rsidP="00890208"/>
    <w:p w:rsidR="00201BE6" w:rsidRDefault="00201BE6" w:rsidP="00890208"/>
    <w:p w:rsidR="00201BE6" w:rsidRDefault="00201BE6" w:rsidP="00890208"/>
    <w:p w:rsidR="00201BE6" w:rsidRDefault="00201BE6" w:rsidP="00890208"/>
    <w:sectPr w:rsidR="00201BE6" w:rsidSect="00ED7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ED" w:rsidRDefault="005379ED" w:rsidP="00ED7541">
      <w:r>
        <w:separator/>
      </w:r>
    </w:p>
  </w:endnote>
  <w:endnote w:type="continuationSeparator" w:id="0">
    <w:p w:rsidR="005379ED" w:rsidRDefault="005379ED" w:rsidP="00ED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F1" w:rsidRDefault="00DC47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50" w:rsidRDefault="00FE02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F1" w:rsidRDefault="00DC47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ED" w:rsidRDefault="005379ED" w:rsidP="00ED7541">
      <w:r>
        <w:separator/>
      </w:r>
    </w:p>
  </w:footnote>
  <w:footnote w:type="continuationSeparator" w:id="0">
    <w:p w:rsidR="005379ED" w:rsidRDefault="005379ED" w:rsidP="00ED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F1" w:rsidRDefault="00DC47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F1" w:rsidRDefault="00DC47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F1" w:rsidRDefault="00DC47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3C7"/>
    <w:multiLevelType w:val="hybridMultilevel"/>
    <w:tmpl w:val="EE1643A4"/>
    <w:lvl w:ilvl="0" w:tplc="93E656BE">
      <w:start w:val="1"/>
      <w:numFmt w:val="taiwaneseCountingThousand"/>
      <w:lvlText w:val="(%1)"/>
      <w:lvlJc w:val="left"/>
      <w:pPr>
        <w:tabs>
          <w:tab w:val="num" w:pos="1583"/>
        </w:tabs>
        <w:ind w:left="1583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1">
    <w:nsid w:val="0D911995"/>
    <w:multiLevelType w:val="hybridMultilevel"/>
    <w:tmpl w:val="D4D0E190"/>
    <w:lvl w:ilvl="0" w:tplc="ABBCD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53"/>
        </w:tabs>
        <w:ind w:left="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3"/>
        </w:tabs>
        <w:ind w:left="5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3"/>
        </w:tabs>
        <w:ind w:left="10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93"/>
        </w:tabs>
        <w:ind w:left="14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73"/>
        </w:tabs>
        <w:ind w:left="19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53"/>
        </w:tabs>
        <w:ind w:left="24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33"/>
        </w:tabs>
        <w:ind w:left="29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13"/>
        </w:tabs>
        <w:ind w:left="3413" w:hanging="480"/>
      </w:pPr>
    </w:lvl>
  </w:abstractNum>
  <w:abstractNum w:abstractNumId="2">
    <w:nsid w:val="0FDB02AD"/>
    <w:multiLevelType w:val="hybridMultilevel"/>
    <w:tmpl w:val="99ACCA06"/>
    <w:lvl w:ilvl="0" w:tplc="473C5142">
      <w:start w:val="1"/>
      <w:numFmt w:val="decimal"/>
      <w:lvlText w:val="%1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7F0D07"/>
    <w:multiLevelType w:val="hybridMultilevel"/>
    <w:tmpl w:val="EAE04F40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7D5044F"/>
    <w:multiLevelType w:val="hybridMultilevel"/>
    <w:tmpl w:val="EA264112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C200B9"/>
    <w:multiLevelType w:val="hybridMultilevel"/>
    <w:tmpl w:val="B5C020D2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E347958"/>
    <w:multiLevelType w:val="hybridMultilevel"/>
    <w:tmpl w:val="CB6A31A6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40773F"/>
    <w:multiLevelType w:val="hybridMultilevel"/>
    <w:tmpl w:val="EE1643A4"/>
    <w:lvl w:ilvl="0" w:tplc="93E656BE">
      <w:start w:val="1"/>
      <w:numFmt w:val="taiwaneseCountingThousand"/>
      <w:lvlText w:val="(%1)"/>
      <w:lvlJc w:val="left"/>
      <w:pPr>
        <w:tabs>
          <w:tab w:val="num" w:pos="1247"/>
        </w:tabs>
        <w:ind w:left="1247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0407E97"/>
    <w:multiLevelType w:val="hybridMultilevel"/>
    <w:tmpl w:val="8CBA1DA0"/>
    <w:lvl w:ilvl="0" w:tplc="6C68393C">
      <w:start w:val="3"/>
      <w:numFmt w:val="taiwaneseCountingThousand"/>
      <w:lvlText w:val="%1、"/>
      <w:lvlJc w:val="left"/>
      <w:pPr>
        <w:tabs>
          <w:tab w:val="num" w:pos="1247"/>
        </w:tabs>
        <w:ind w:left="1247" w:hanging="623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2B51077A"/>
    <w:multiLevelType w:val="hybridMultilevel"/>
    <w:tmpl w:val="7CEE2ACC"/>
    <w:lvl w:ilvl="0" w:tplc="E6E699AC">
      <w:start w:val="1"/>
      <w:numFmt w:val="taiwaneseCountingThousand"/>
      <w:lvlText w:val="(%1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473C5142">
      <w:start w:val="1"/>
      <w:numFmt w:val="decimal"/>
      <w:lvlText w:val="%2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BA14306"/>
    <w:multiLevelType w:val="hybridMultilevel"/>
    <w:tmpl w:val="4AB0D70A"/>
    <w:lvl w:ilvl="0" w:tplc="C2DE7AFC">
      <w:start w:val="1"/>
      <w:numFmt w:val="taiwaneseCountingThousand"/>
      <w:lvlText w:val="%1、"/>
      <w:lvlJc w:val="left"/>
      <w:pPr>
        <w:tabs>
          <w:tab w:val="num" w:pos="1247"/>
        </w:tabs>
        <w:ind w:left="1247" w:hanging="623"/>
      </w:pPr>
      <w:rPr>
        <w:rFonts w:hint="eastAsia"/>
        <w:b/>
        <w:i w:val="0"/>
      </w:rPr>
    </w:lvl>
    <w:lvl w:ilvl="1" w:tplc="DE560BBE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E5C1AB3"/>
    <w:multiLevelType w:val="hybridMultilevel"/>
    <w:tmpl w:val="F4343004"/>
    <w:lvl w:ilvl="0" w:tplc="07245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>
    <w:nsid w:val="4A8E00FA"/>
    <w:multiLevelType w:val="hybridMultilevel"/>
    <w:tmpl w:val="4558A648"/>
    <w:lvl w:ilvl="0" w:tplc="190ADB46">
      <w:start w:val="1"/>
      <w:numFmt w:val="taiwaneseCountingThousand"/>
      <w:lvlText w:val="%1、"/>
      <w:lvlJc w:val="left"/>
      <w:pPr>
        <w:tabs>
          <w:tab w:val="num" w:pos="1247"/>
        </w:tabs>
        <w:ind w:left="1247" w:hanging="623"/>
      </w:pPr>
      <w:rPr>
        <w:rFonts w:hint="default"/>
      </w:rPr>
    </w:lvl>
    <w:lvl w:ilvl="1" w:tplc="961AF77A">
      <w:start w:val="1"/>
      <w:numFmt w:val="taiwaneseCountingThousand"/>
      <w:lvlText w:val="%2、"/>
      <w:lvlJc w:val="left"/>
      <w:pPr>
        <w:tabs>
          <w:tab w:val="num" w:pos="1247"/>
        </w:tabs>
        <w:ind w:left="1247" w:hanging="623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A9D1EA1"/>
    <w:multiLevelType w:val="hybridMultilevel"/>
    <w:tmpl w:val="946A3E08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15A41B9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525A1BC8"/>
    <w:multiLevelType w:val="hybridMultilevel"/>
    <w:tmpl w:val="DEB8DCBA"/>
    <w:lvl w:ilvl="0" w:tplc="473C5142">
      <w:start w:val="1"/>
      <w:numFmt w:val="decimal"/>
      <w:lvlText w:val="%1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0C404B"/>
    <w:multiLevelType w:val="hybridMultilevel"/>
    <w:tmpl w:val="9EB8891C"/>
    <w:lvl w:ilvl="0" w:tplc="ABBCDB66">
      <w:start w:val="1"/>
      <w:numFmt w:val="decimal"/>
      <w:lvlText w:val="%1.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55023E8"/>
    <w:multiLevelType w:val="hybridMultilevel"/>
    <w:tmpl w:val="DD721BAA"/>
    <w:lvl w:ilvl="0" w:tplc="93E656BE">
      <w:start w:val="1"/>
      <w:numFmt w:val="taiwaneseCountingThousand"/>
      <w:lvlText w:val="(%1)"/>
      <w:lvlJc w:val="left"/>
      <w:pPr>
        <w:tabs>
          <w:tab w:val="num" w:pos="1583"/>
        </w:tabs>
        <w:ind w:left="1583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20">
    <w:nsid w:val="56251931"/>
    <w:multiLevelType w:val="hybridMultilevel"/>
    <w:tmpl w:val="4AB0D70A"/>
    <w:lvl w:ilvl="0" w:tplc="C2DE7AFC">
      <w:start w:val="1"/>
      <w:numFmt w:val="taiwaneseCountingThousand"/>
      <w:lvlText w:val="%1、"/>
      <w:lvlJc w:val="left"/>
      <w:pPr>
        <w:tabs>
          <w:tab w:val="num" w:pos="1247"/>
        </w:tabs>
        <w:ind w:left="1247" w:hanging="623"/>
      </w:pPr>
      <w:rPr>
        <w:rFonts w:hint="eastAsia"/>
        <w:b/>
        <w:i w:val="0"/>
      </w:rPr>
    </w:lvl>
    <w:lvl w:ilvl="1" w:tplc="DE560BBE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C03C71"/>
    <w:multiLevelType w:val="hybridMultilevel"/>
    <w:tmpl w:val="5D60B3A0"/>
    <w:lvl w:ilvl="0" w:tplc="52504AEC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default"/>
      </w:rPr>
    </w:lvl>
    <w:lvl w:ilvl="1" w:tplc="FE44FD48">
      <w:start w:val="1"/>
      <w:numFmt w:val="taiwaneseCountingThousand"/>
      <w:lvlText w:val="%2、"/>
      <w:lvlJc w:val="left"/>
      <w:pPr>
        <w:tabs>
          <w:tab w:val="num" w:pos="1247"/>
        </w:tabs>
        <w:ind w:left="1247" w:hanging="623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F946D47"/>
    <w:multiLevelType w:val="hybridMultilevel"/>
    <w:tmpl w:val="D4D0E190"/>
    <w:lvl w:ilvl="0" w:tplc="ABBCD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53"/>
        </w:tabs>
        <w:ind w:left="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3"/>
        </w:tabs>
        <w:ind w:left="5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3"/>
        </w:tabs>
        <w:ind w:left="10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93"/>
        </w:tabs>
        <w:ind w:left="14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73"/>
        </w:tabs>
        <w:ind w:left="19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53"/>
        </w:tabs>
        <w:ind w:left="24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33"/>
        </w:tabs>
        <w:ind w:left="29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13"/>
        </w:tabs>
        <w:ind w:left="3413" w:hanging="480"/>
      </w:pPr>
    </w:lvl>
  </w:abstractNum>
  <w:abstractNum w:abstractNumId="23">
    <w:nsid w:val="63213681"/>
    <w:multiLevelType w:val="hybridMultilevel"/>
    <w:tmpl w:val="DEB8DCBA"/>
    <w:lvl w:ilvl="0" w:tplc="473C5142">
      <w:start w:val="1"/>
      <w:numFmt w:val="decimal"/>
      <w:lvlText w:val="%1."/>
      <w:lvlJc w:val="left"/>
      <w:pPr>
        <w:tabs>
          <w:tab w:val="num" w:pos="1780"/>
        </w:tabs>
        <w:ind w:left="178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6"/>
        </w:tabs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6"/>
        </w:tabs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6"/>
        </w:tabs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6"/>
        </w:tabs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480"/>
      </w:pPr>
    </w:lvl>
  </w:abstractNum>
  <w:abstractNum w:abstractNumId="24">
    <w:nsid w:val="6F5C59A7"/>
    <w:multiLevelType w:val="hybridMultilevel"/>
    <w:tmpl w:val="4D92344A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4B21E8A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FA275F5"/>
    <w:multiLevelType w:val="hybridMultilevel"/>
    <w:tmpl w:val="D4D0E190"/>
    <w:lvl w:ilvl="0" w:tplc="ABBCD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3"/>
        </w:tabs>
        <w:ind w:left="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3"/>
        </w:tabs>
        <w:ind w:left="5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3"/>
        </w:tabs>
        <w:ind w:left="10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93"/>
        </w:tabs>
        <w:ind w:left="14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73"/>
        </w:tabs>
        <w:ind w:left="19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53"/>
        </w:tabs>
        <w:ind w:left="24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33"/>
        </w:tabs>
        <w:ind w:left="29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13"/>
        </w:tabs>
        <w:ind w:left="3413" w:hanging="480"/>
      </w:pPr>
    </w:lvl>
  </w:abstractNum>
  <w:abstractNum w:abstractNumId="26">
    <w:nsid w:val="757D1D29"/>
    <w:multiLevelType w:val="hybridMultilevel"/>
    <w:tmpl w:val="E194A062"/>
    <w:lvl w:ilvl="0" w:tplc="DDD6D76A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b/>
        <w:i w:val="0"/>
      </w:rPr>
    </w:lvl>
    <w:lvl w:ilvl="1" w:tplc="1C10162C">
      <w:start w:val="1"/>
      <w:numFmt w:val="taiwaneseCountingThousand"/>
      <w:lvlText w:val="%2、"/>
      <w:lvlJc w:val="left"/>
      <w:pPr>
        <w:tabs>
          <w:tab w:val="num" w:pos="1247"/>
        </w:tabs>
        <w:ind w:left="1247" w:hanging="623"/>
      </w:pPr>
      <w:rPr>
        <w:rFonts w:hint="default"/>
        <w:b/>
        <w:i w:val="0"/>
      </w:rPr>
    </w:lvl>
    <w:lvl w:ilvl="2" w:tplc="2ACE98A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6642B9C"/>
    <w:multiLevelType w:val="hybridMultilevel"/>
    <w:tmpl w:val="520C2A92"/>
    <w:lvl w:ilvl="0" w:tplc="2ACE98A0">
      <w:start w:val="1"/>
      <w:numFmt w:val="taiwaneseCountingThousand"/>
      <w:lvlText w:val="（%1）"/>
      <w:lvlJc w:val="left"/>
      <w:pPr>
        <w:tabs>
          <w:tab w:val="num" w:pos="1583"/>
        </w:tabs>
        <w:ind w:left="1583" w:hanging="623"/>
      </w:pPr>
      <w:rPr>
        <w:rFonts w:hAnsi="標楷體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28">
    <w:nsid w:val="7893634F"/>
    <w:multiLevelType w:val="hybridMultilevel"/>
    <w:tmpl w:val="D4D0E190"/>
    <w:lvl w:ilvl="0" w:tplc="ABBCD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3"/>
        </w:tabs>
        <w:ind w:left="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3"/>
        </w:tabs>
        <w:ind w:left="5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3"/>
        </w:tabs>
        <w:ind w:left="10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93"/>
        </w:tabs>
        <w:ind w:left="14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73"/>
        </w:tabs>
        <w:ind w:left="19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53"/>
        </w:tabs>
        <w:ind w:left="24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33"/>
        </w:tabs>
        <w:ind w:left="29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13"/>
        </w:tabs>
        <w:ind w:left="3413" w:hanging="480"/>
      </w:pPr>
    </w:lvl>
  </w:abstractNum>
  <w:abstractNum w:abstractNumId="29">
    <w:nsid w:val="7CB5731A"/>
    <w:multiLevelType w:val="hybridMultilevel"/>
    <w:tmpl w:val="EE1643A4"/>
    <w:lvl w:ilvl="0" w:tplc="93E656BE">
      <w:start w:val="1"/>
      <w:numFmt w:val="taiwaneseCountingThousand"/>
      <w:lvlText w:val="(%1)"/>
      <w:lvlJc w:val="left"/>
      <w:pPr>
        <w:tabs>
          <w:tab w:val="num" w:pos="1583"/>
        </w:tabs>
        <w:ind w:left="1583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0">
    <w:nsid w:val="7D991749"/>
    <w:multiLevelType w:val="hybridMultilevel"/>
    <w:tmpl w:val="1144DD94"/>
    <w:lvl w:ilvl="0" w:tplc="25C0C0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21"/>
  </w:num>
  <w:num w:numId="5">
    <w:abstractNumId w:val="14"/>
  </w:num>
  <w:num w:numId="6">
    <w:abstractNumId w:val="7"/>
  </w:num>
  <w:num w:numId="7">
    <w:abstractNumId w:val="17"/>
  </w:num>
  <w:num w:numId="8">
    <w:abstractNumId w:val="6"/>
  </w:num>
  <w:num w:numId="9">
    <w:abstractNumId w:val="30"/>
  </w:num>
  <w:num w:numId="10">
    <w:abstractNumId w:val="15"/>
  </w:num>
  <w:num w:numId="11">
    <w:abstractNumId w:val="3"/>
  </w:num>
  <w:num w:numId="12">
    <w:abstractNumId w:val="5"/>
  </w:num>
  <w:num w:numId="13">
    <w:abstractNumId w:val="24"/>
  </w:num>
  <w:num w:numId="14">
    <w:abstractNumId w:val="4"/>
  </w:num>
  <w:num w:numId="15">
    <w:abstractNumId w:val="18"/>
  </w:num>
  <w:num w:numId="16">
    <w:abstractNumId w:val="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7"/>
  </w:num>
  <w:num w:numId="20">
    <w:abstractNumId w:val="28"/>
  </w:num>
  <w:num w:numId="21">
    <w:abstractNumId w:val="22"/>
  </w:num>
  <w:num w:numId="22">
    <w:abstractNumId w:val="25"/>
  </w:num>
  <w:num w:numId="23">
    <w:abstractNumId w:val="20"/>
  </w:num>
  <w:num w:numId="24">
    <w:abstractNumId w:val="29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12"/>
  </w:num>
  <w:num w:numId="30">
    <w:abstractNumId w:val="16"/>
  </w:num>
  <w:num w:numId="31">
    <w:abstractNumId w:val="1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08"/>
    <w:rsid w:val="00067296"/>
    <w:rsid w:val="000E50E0"/>
    <w:rsid w:val="000F0A0C"/>
    <w:rsid w:val="00143E0C"/>
    <w:rsid w:val="00173D4D"/>
    <w:rsid w:val="001A049A"/>
    <w:rsid w:val="001A3391"/>
    <w:rsid w:val="001A448E"/>
    <w:rsid w:val="00201BE6"/>
    <w:rsid w:val="00203CCB"/>
    <w:rsid w:val="002476E9"/>
    <w:rsid w:val="00270871"/>
    <w:rsid w:val="002A64AC"/>
    <w:rsid w:val="002F33C7"/>
    <w:rsid w:val="00356578"/>
    <w:rsid w:val="00356D78"/>
    <w:rsid w:val="00412256"/>
    <w:rsid w:val="004C53D6"/>
    <w:rsid w:val="005379ED"/>
    <w:rsid w:val="00601DA4"/>
    <w:rsid w:val="00623BE2"/>
    <w:rsid w:val="00703D83"/>
    <w:rsid w:val="007770A7"/>
    <w:rsid w:val="007A4861"/>
    <w:rsid w:val="007B74FE"/>
    <w:rsid w:val="0082762C"/>
    <w:rsid w:val="00856EFB"/>
    <w:rsid w:val="00890208"/>
    <w:rsid w:val="00980BDF"/>
    <w:rsid w:val="009B430C"/>
    <w:rsid w:val="00A02529"/>
    <w:rsid w:val="00B47805"/>
    <w:rsid w:val="00BB4C46"/>
    <w:rsid w:val="00BC7AE2"/>
    <w:rsid w:val="00DC47F1"/>
    <w:rsid w:val="00E4479A"/>
    <w:rsid w:val="00E66379"/>
    <w:rsid w:val="00E7247C"/>
    <w:rsid w:val="00ED7541"/>
    <w:rsid w:val="00F32DE8"/>
    <w:rsid w:val="00F56A53"/>
    <w:rsid w:val="00F64597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0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0208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color w:val="865E09"/>
      <w:kern w:val="0"/>
      <w:sz w:val="20"/>
    </w:rPr>
  </w:style>
  <w:style w:type="table" w:styleId="a3">
    <w:name w:val="Table Grid"/>
    <w:basedOn w:val="a1"/>
    <w:uiPriority w:val="39"/>
    <w:rsid w:val="0020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856EF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56EF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5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D754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5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D754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5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50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0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0208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color w:val="865E09"/>
      <w:kern w:val="0"/>
      <w:sz w:val="20"/>
    </w:rPr>
  </w:style>
  <w:style w:type="table" w:styleId="a3">
    <w:name w:val="Table Grid"/>
    <w:basedOn w:val="a1"/>
    <w:uiPriority w:val="39"/>
    <w:rsid w:val="0020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856EF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56EF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5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D754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5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D754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5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5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4C9F-8C3E-48A2-AAAF-D815249B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AEAA-60659</dc:creator>
  <cp:lastModifiedBy>Administrator</cp:lastModifiedBy>
  <cp:revision>2</cp:revision>
  <cp:lastPrinted>2017-06-15T08:31:00Z</cp:lastPrinted>
  <dcterms:created xsi:type="dcterms:W3CDTF">2017-11-15T00:09:00Z</dcterms:created>
  <dcterms:modified xsi:type="dcterms:W3CDTF">2017-11-15T00:09:00Z</dcterms:modified>
</cp:coreProperties>
</file>